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E9954" w14:textId="028367AF" w:rsidR="00C26D4C" w:rsidRPr="005328CE" w:rsidRDefault="003C0FFD" w:rsidP="00280F96">
      <w:pPr>
        <w:rPr>
          <w:b/>
          <w:bCs/>
          <w:sz w:val="36"/>
          <w:szCs w:val="36"/>
        </w:rPr>
      </w:pPr>
      <w:r w:rsidRPr="0B20ABE7">
        <w:rPr>
          <w:b/>
          <w:bCs/>
          <w:color w:val="0A62AF"/>
          <w:sz w:val="36"/>
          <w:szCs w:val="36"/>
        </w:rPr>
        <w:t xml:space="preserve">Bijlage </w:t>
      </w:r>
      <w:r w:rsidR="74EBCA03" w:rsidRPr="0B20ABE7">
        <w:rPr>
          <w:b/>
          <w:bCs/>
          <w:color w:val="0A62AF"/>
          <w:sz w:val="36"/>
          <w:szCs w:val="36"/>
        </w:rPr>
        <w:t>4</w:t>
      </w:r>
      <w:r w:rsidRPr="0B20ABE7">
        <w:rPr>
          <w:b/>
          <w:bCs/>
          <w:color w:val="0A62AF"/>
          <w:sz w:val="36"/>
          <w:szCs w:val="36"/>
        </w:rPr>
        <w:t xml:space="preserve"> - </w:t>
      </w:r>
      <w:r w:rsidR="00E61717" w:rsidRPr="0B20ABE7">
        <w:rPr>
          <w:b/>
          <w:bCs/>
          <w:color w:val="0A62AF"/>
          <w:sz w:val="36"/>
          <w:szCs w:val="36"/>
        </w:rPr>
        <w:t>Implementatiekader</w:t>
      </w:r>
    </w:p>
    <w:p w14:paraId="413EA1B7" w14:textId="1ACEB862" w:rsidR="00B8749B" w:rsidRDefault="00B8749B" w:rsidP="00280F96"/>
    <w:p w14:paraId="07844559" w14:textId="4D004F11" w:rsidR="00B8749B" w:rsidRDefault="005328CE" w:rsidP="00280F96">
      <w:pPr>
        <w:rPr>
          <w:b/>
          <w:bCs/>
          <w:color w:val="0A62AF"/>
        </w:rPr>
      </w:pPr>
      <w:r w:rsidRPr="00385AC2">
        <w:rPr>
          <w:b/>
          <w:bCs/>
          <w:color w:val="0A62AF"/>
          <w:sz w:val="24"/>
          <w:szCs w:val="24"/>
        </w:rPr>
        <w:t>Inhoud</w:t>
      </w:r>
    </w:p>
    <w:p w14:paraId="487FE44C" w14:textId="0CFE4200" w:rsidR="001B513A" w:rsidRDefault="000639B7">
      <w:pPr>
        <w:pStyle w:val="Inhopg1"/>
        <w:tabs>
          <w:tab w:val="left" w:pos="400"/>
          <w:tab w:val="right" w:leader="dot" w:pos="9627"/>
        </w:tabs>
        <w:rPr>
          <w:rFonts w:asciiTheme="minorHAnsi" w:eastAsiaTheme="minorEastAsia" w:hAnsiTheme="minorHAnsi"/>
          <w:noProof/>
          <w:sz w:val="22"/>
          <w:lang w:eastAsia="nl-NL"/>
        </w:rPr>
      </w:pPr>
      <w:r>
        <w:fldChar w:fldCharType="begin"/>
      </w:r>
      <w:r>
        <w:instrText xml:space="preserve"> TOC \o "1-1" \h \z \t "Kop 2;1;Kop 3;1" </w:instrText>
      </w:r>
      <w:r>
        <w:fldChar w:fldCharType="separate"/>
      </w:r>
      <w:hyperlink w:anchor="_Toc85044045" w:history="1">
        <w:r w:rsidR="001B513A" w:rsidRPr="00534697">
          <w:rPr>
            <w:rStyle w:val="Hyperlink"/>
            <w:iCs/>
            <w:noProof/>
          </w:rPr>
          <w:t>1.</w:t>
        </w:r>
        <w:r w:rsidR="001B513A">
          <w:rPr>
            <w:rFonts w:asciiTheme="minorHAnsi" w:eastAsiaTheme="minorEastAsia" w:hAnsiTheme="minorHAnsi"/>
            <w:noProof/>
            <w:sz w:val="22"/>
            <w:lang w:eastAsia="nl-NL"/>
          </w:rPr>
          <w:tab/>
        </w:r>
        <w:r w:rsidR="001B513A" w:rsidRPr="00534697">
          <w:rPr>
            <w:rStyle w:val="Hyperlink"/>
            <w:iCs/>
            <w:noProof/>
          </w:rPr>
          <w:t>Inleiding</w:t>
        </w:r>
        <w:r w:rsidR="001B513A">
          <w:rPr>
            <w:noProof/>
            <w:webHidden/>
          </w:rPr>
          <w:tab/>
        </w:r>
        <w:r w:rsidR="001B513A">
          <w:rPr>
            <w:noProof/>
            <w:webHidden/>
          </w:rPr>
          <w:fldChar w:fldCharType="begin"/>
        </w:r>
        <w:r w:rsidR="001B513A">
          <w:rPr>
            <w:noProof/>
            <w:webHidden/>
          </w:rPr>
          <w:instrText xml:space="preserve"> PAGEREF _Toc85044045 \h </w:instrText>
        </w:r>
        <w:r w:rsidR="001B513A">
          <w:rPr>
            <w:noProof/>
            <w:webHidden/>
          </w:rPr>
        </w:r>
        <w:r w:rsidR="001B513A">
          <w:rPr>
            <w:noProof/>
            <w:webHidden/>
          </w:rPr>
          <w:fldChar w:fldCharType="separate"/>
        </w:r>
        <w:r w:rsidR="00155E92">
          <w:rPr>
            <w:noProof/>
            <w:webHidden/>
          </w:rPr>
          <w:t>2</w:t>
        </w:r>
        <w:r w:rsidR="001B513A">
          <w:rPr>
            <w:noProof/>
            <w:webHidden/>
          </w:rPr>
          <w:fldChar w:fldCharType="end"/>
        </w:r>
      </w:hyperlink>
    </w:p>
    <w:p w14:paraId="6D6622D4" w14:textId="3986166C" w:rsidR="001B513A" w:rsidRDefault="00155E92">
      <w:pPr>
        <w:pStyle w:val="Inhopg1"/>
        <w:tabs>
          <w:tab w:val="left" w:pos="660"/>
          <w:tab w:val="right" w:leader="dot" w:pos="9627"/>
        </w:tabs>
        <w:rPr>
          <w:rFonts w:asciiTheme="minorHAnsi" w:eastAsiaTheme="minorEastAsia" w:hAnsiTheme="minorHAnsi"/>
          <w:noProof/>
          <w:sz w:val="22"/>
          <w:lang w:eastAsia="nl-NL"/>
        </w:rPr>
      </w:pPr>
      <w:hyperlink w:anchor="_Toc85044046" w:history="1">
        <w:r w:rsidR="001B513A" w:rsidRPr="00534697">
          <w:rPr>
            <w:rStyle w:val="Hyperlink"/>
            <w:noProof/>
          </w:rPr>
          <w:t>1.1.</w:t>
        </w:r>
        <w:r w:rsidR="001B513A">
          <w:rPr>
            <w:rFonts w:asciiTheme="minorHAnsi" w:eastAsiaTheme="minorEastAsia" w:hAnsiTheme="minorHAnsi"/>
            <w:noProof/>
            <w:sz w:val="22"/>
            <w:lang w:eastAsia="nl-NL"/>
          </w:rPr>
          <w:tab/>
        </w:r>
        <w:r w:rsidR="001B513A" w:rsidRPr="00534697">
          <w:rPr>
            <w:rStyle w:val="Hyperlink"/>
            <w:noProof/>
          </w:rPr>
          <w:t>Albeda</w:t>
        </w:r>
        <w:r w:rsidR="001B513A">
          <w:rPr>
            <w:noProof/>
            <w:webHidden/>
          </w:rPr>
          <w:tab/>
        </w:r>
        <w:r w:rsidR="001B513A">
          <w:rPr>
            <w:noProof/>
            <w:webHidden/>
          </w:rPr>
          <w:fldChar w:fldCharType="begin"/>
        </w:r>
        <w:r w:rsidR="001B513A">
          <w:rPr>
            <w:noProof/>
            <w:webHidden/>
          </w:rPr>
          <w:instrText xml:space="preserve"> PAGEREF _Toc85044046 \h </w:instrText>
        </w:r>
        <w:r w:rsidR="001B513A">
          <w:rPr>
            <w:noProof/>
            <w:webHidden/>
          </w:rPr>
        </w:r>
        <w:r w:rsidR="001B513A">
          <w:rPr>
            <w:noProof/>
            <w:webHidden/>
          </w:rPr>
          <w:fldChar w:fldCharType="separate"/>
        </w:r>
        <w:r>
          <w:rPr>
            <w:noProof/>
            <w:webHidden/>
          </w:rPr>
          <w:t>2</w:t>
        </w:r>
        <w:r w:rsidR="001B513A">
          <w:rPr>
            <w:noProof/>
            <w:webHidden/>
          </w:rPr>
          <w:fldChar w:fldCharType="end"/>
        </w:r>
      </w:hyperlink>
    </w:p>
    <w:p w14:paraId="02531C73" w14:textId="5418B0DC" w:rsidR="001B513A" w:rsidRDefault="00155E92">
      <w:pPr>
        <w:pStyle w:val="Inhopg1"/>
        <w:tabs>
          <w:tab w:val="left" w:pos="660"/>
          <w:tab w:val="right" w:leader="dot" w:pos="9627"/>
        </w:tabs>
        <w:rPr>
          <w:rFonts w:asciiTheme="minorHAnsi" w:eastAsiaTheme="minorEastAsia" w:hAnsiTheme="minorHAnsi"/>
          <w:noProof/>
          <w:sz w:val="22"/>
          <w:lang w:eastAsia="nl-NL"/>
        </w:rPr>
      </w:pPr>
      <w:hyperlink w:anchor="_Toc85044047" w:history="1">
        <w:r w:rsidR="001B513A" w:rsidRPr="00534697">
          <w:rPr>
            <w:rStyle w:val="Hyperlink"/>
            <w:noProof/>
          </w:rPr>
          <w:t>1.2.</w:t>
        </w:r>
        <w:r w:rsidR="001B513A">
          <w:rPr>
            <w:rFonts w:asciiTheme="minorHAnsi" w:eastAsiaTheme="minorEastAsia" w:hAnsiTheme="minorHAnsi"/>
            <w:noProof/>
            <w:sz w:val="22"/>
            <w:lang w:eastAsia="nl-NL"/>
          </w:rPr>
          <w:tab/>
        </w:r>
        <w:r w:rsidR="001B513A" w:rsidRPr="00534697">
          <w:rPr>
            <w:rStyle w:val="Hyperlink"/>
            <w:noProof/>
          </w:rPr>
          <w:t>Ondersteuning</w:t>
        </w:r>
        <w:r w:rsidR="001B513A">
          <w:rPr>
            <w:noProof/>
            <w:webHidden/>
          </w:rPr>
          <w:tab/>
        </w:r>
        <w:r w:rsidR="001B513A">
          <w:rPr>
            <w:noProof/>
            <w:webHidden/>
          </w:rPr>
          <w:fldChar w:fldCharType="begin"/>
        </w:r>
        <w:r w:rsidR="001B513A">
          <w:rPr>
            <w:noProof/>
            <w:webHidden/>
          </w:rPr>
          <w:instrText xml:space="preserve"> PAGEREF _Toc85044047 \h </w:instrText>
        </w:r>
        <w:r w:rsidR="001B513A">
          <w:rPr>
            <w:noProof/>
            <w:webHidden/>
          </w:rPr>
        </w:r>
        <w:r w:rsidR="001B513A">
          <w:rPr>
            <w:noProof/>
            <w:webHidden/>
          </w:rPr>
          <w:fldChar w:fldCharType="separate"/>
        </w:r>
        <w:r>
          <w:rPr>
            <w:noProof/>
            <w:webHidden/>
          </w:rPr>
          <w:t>2</w:t>
        </w:r>
        <w:r w:rsidR="001B513A">
          <w:rPr>
            <w:noProof/>
            <w:webHidden/>
          </w:rPr>
          <w:fldChar w:fldCharType="end"/>
        </w:r>
      </w:hyperlink>
    </w:p>
    <w:p w14:paraId="49771DF3" w14:textId="5CEA1C30" w:rsidR="001B513A" w:rsidRDefault="00155E92">
      <w:pPr>
        <w:pStyle w:val="Inhopg1"/>
        <w:tabs>
          <w:tab w:val="left" w:pos="880"/>
          <w:tab w:val="right" w:leader="dot" w:pos="9627"/>
        </w:tabs>
        <w:rPr>
          <w:rFonts w:asciiTheme="minorHAnsi" w:eastAsiaTheme="minorEastAsia" w:hAnsiTheme="minorHAnsi"/>
          <w:noProof/>
          <w:sz w:val="22"/>
          <w:lang w:eastAsia="nl-NL"/>
        </w:rPr>
      </w:pPr>
      <w:hyperlink w:anchor="_Toc85044048" w:history="1">
        <w:r w:rsidR="001B513A" w:rsidRPr="00534697">
          <w:rPr>
            <w:rStyle w:val="Hyperlink"/>
            <w:noProof/>
          </w:rPr>
          <w:t>1.2.1.</w:t>
        </w:r>
        <w:r w:rsidR="001B513A">
          <w:rPr>
            <w:rFonts w:asciiTheme="minorHAnsi" w:eastAsiaTheme="minorEastAsia" w:hAnsiTheme="minorHAnsi"/>
            <w:noProof/>
            <w:sz w:val="22"/>
            <w:lang w:eastAsia="nl-NL"/>
          </w:rPr>
          <w:tab/>
        </w:r>
        <w:r w:rsidR="001B513A" w:rsidRPr="00534697">
          <w:rPr>
            <w:rStyle w:val="Hyperlink"/>
            <w:noProof/>
          </w:rPr>
          <w:t>CIA’s en Expertnetwerk afstandsonderwijs</w:t>
        </w:r>
        <w:r w:rsidR="001B513A">
          <w:rPr>
            <w:noProof/>
            <w:webHidden/>
          </w:rPr>
          <w:tab/>
        </w:r>
        <w:r w:rsidR="001B513A">
          <w:rPr>
            <w:noProof/>
            <w:webHidden/>
          </w:rPr>
          <w:fldChar w:fldCharType="begin"/>
        </w:r>
        <w:r w:rsidR="001B513A">
          <w:rPr>
            <w:noProof/>
            <w:webHidden/>
          </w:rPr>
          <w:instrText xml:space="preserve"> PAGEREF _Toc85044048 \h </w:instrText>
        </w:r>
        <w:r w:rsidR="001B513A">
          <w:rPr>
            <w:noProof/>
            <w:webHidden/>
          </w:rPr>
        </w:r>
        <w:r w:rsidR="001B513A">
          <w:rPr>
            <w:noProof/>
            <w:webHidden/>
          </w:rPr>
          <w:fldChar w:fldCharType="separate"/>
        </w:r>
        <w:r>
          <w:rPr>
            <w:noProof/>
            <w:webHidden/>
          </w:rPr>
          <w:t>2</w:t>
        </w:r>
        <w:r w:rsidR="001B513A">
          <w:rPr>
            <w:noProof/>
            <w:webHidden/>
          </w:rPr>
          <w:fldChar w:fldCharType="end"/>
        </w:r>
      </w:hyperlink>
    </w:p>
    <w:p w14:paraId="79C4D9A1" w14:textId="19805057" w:rsidR="001B513A" w:rsidRDefault="00155E92">
      <w:pPr>
        <w:pStyle w:val="Inhopg1"/>
        <w:tabs>
          <w:tab w:val="left" w:pos="880"/>
          <w:tab w:val="right" w:leader="dot" w:pos="9627"/>
        </w:tabs>
        <w:rPr>
          <w:rFonts w:asciiTheme="minorHAnsi" w:eastAsiaTheme="minorEastAsia" w:hAnsiTheme="minorHAnsi"/>
          <w:noProof/>
          <w:sz w:val="22"/>
          <w:lang w:eastAsia="nl-NL"/>
        </w:rPr>
      </w:pPr>
      <w:hyperlink w:anchor="_Toc85044049" w:history="1">
        <w:r w:rsidR="001B513A" w:rsidRPr="00534697">
          <w:rPr>
            <w:rStyle w:val="Hyperlink"/>
            <w:noProof/>
          </w:rPr>
          <w:t>1.2.2.</w:t>
        </w:r>
        <w:r w:rsidR="001B513A">
          <w:rPr>
            <w:rFonts w:asciiTheme="minorHAnsi" w:eastAsiaTheme="minorEastAsia" w:hAnsiTheme="minorHAnsi"/>
            <w:noProof/>
            <w:sz w:val="22"/>
            <w:lang w:eastAsia="nl-NL"/>
          </w:rPr>
          <w:tab/>
        </w:r>
        <w:r w:rsidR="001B513A" w:rsidRPr="00534697">
          <w:rPr>
            <w:rStyle w:val="Hyperlink"/>
            <w:noProof/>
          </w:rPr>
          <w:t>Functioneel beheer en Helpdesk ICT</w:t>
        </w:r>
        <w:r w:rsidR="001B513A">
          <w:rPr>
            <w:noProof/>
            <w:webHidden/>
          </w:rPr>
          <w:tab/>
        </w:r>
        <w:r w:rsidR="001B513A">
          <w:rPr>
            <w:noProof/>
            <w:webHidden/>
          </w:rPr>
          <w:fldChar w:fldCharType="begin"/>
        </w:r>
        <w:r w:rsidR="001B513A">
          <w:rPr>
            <w:noProof/>
            <w:webHidden/>
          </w:rPr>
          <w:instrText xml:space="preserve"> PAGEREF _Toc85044049 \h </w:instrText>
        </w:r>
        <w:r w:rsidR="001B513A">
          <w:rPr>
            <w:noProof/>
            <w:webHidden/>
          </w:rPr>
        </w:r>
        <w:r w:rsidR="001B513A">
          <w:rPr>
            <w:noProof/>
            <w:webHidden/>
          </w:rPr>
          <w:fldChar w:fldCharType="separate"/>
        </w:r>
        <w:r>
          <w:rPr>
            <w:noProof/>
            <w:webHidden/>
          </w:rPr>
          <w:t>3</w:t>
        </w:r>
        <w:r w:rsidR="001B513A">
          <w:rPr>
            <w:noProof/>
            <w:webHidden/>
          </w:rPr>
          <w:fldChar w:fldCharType="end"/>
        </w:r>
      </w:hyperlink>
    </w:p>
    <w:p w14:paraId="0FDDEAFB" w14:textId="35971831" w:rsidR="001B513A" w:rsidRDefault="00155E92">
      <w:pPr>
        <w:pStyle w:val="Inhopg1"/>
        <w:tabs>
          <w:tab w:val="left" w:pos="880"/>
          <w:tab w:val="right" w:leader="dot" w:pos="9627"/>
        </w:tabs>
        <w:rPr>
          <w:rFonts w:asciiTheme="minorHAnsi" w:eastAsiaTheme="minorEastAsia" w:hAnsiTheme="minorHAnsi"/>
          <w:noProof/>
          <w:sz w:val="22"/>
          <w:lang w:eastAsia="nl-NL"/>
        </w:rPr>
      </w:pPr>
      <w:hyperlink w:anchor="_Toc85044050" w:history="1">
        <w:r w:rsidR="001B513A" w:rsidRPr="00534697">
          <w:rPr>
            <w:rStyle w:val="Hyperlink"/>
            <w:rFonts w:cs="Arial"/>
            <w:noProof/>
          </w:rPr>
          <w:t>1.2.3.</w:t>
        </w:r>
        <w:r w:rsidR="001B513A">
          <w:rPr>
            <w:rFonts w:asciiTheme="minorHAnsi" w:eastAsiaTheme="minorEastAsia" w:hAnsiTheme="minorHAnsi"/>
            <w:noProof/>
            <w:sz w:val="22"/>
            <w:lang w:eastAsia="nl-NL"/>
          </w:rPr>
          <w:tab/>
        </w:r>
        <w:r w:rsidR="001B513A" w:rsidRPr="00534697">
          <w:rPr>
            <w:rStyle w:val="Hyperlink"/>
            <w:rFonts w:cs="Arial"/>
            <w:noProof/>
          </w:rPr>
          <w:t>ICT-/Informatiemanagement, Architectuur &amp; Projecten</w:t>
        </w:r>
        <w:r w:rsidR="001B513A">
          <w:rPr>
            <w:noProof/>
            <w:webHidden/>
          </w:rPr>
          <w:tab/>
        </w:r>
        <w:r w:rsidR="001B513A">
          <w:rPr>
            <w:noProof/>
            <w:webHidden/>
          </w:rPr>
          <w:fldChar w:fldCharType="begin"/>
        </w:r>
        <w:r w:rsidR="001B513A">
          <w:rPr>
            <w:noProof/>
            <w:webHidden/>
          </w:rPr>
          <w:instrText xml:space="preserve"> PAGEREF _Toc85044050 \h </w:instrText>
        </w:r>
        <w:r w:rsidR="001B513A">
          <w:rPr>
            <w:noProof/>
            <w:webHidden/>
          </w:rPr>
        </w:r>
        <w:r w:rsidR="001B513A">
          <w:rPr>
            <w:noProof/>
            <w:webHidden/>
          </w:rPr>
          <w:fldChar w:fldCharType="separate"/>
        </w:r>
        <w:r>
          <w:rPr>
            <w:noProof/>
            <w:webHidden/>
          </w:rPr>
          <w:t>3</w:t>
        </w:r>
        <w:r w:rsidR="001B513A">
          <w:rPr>
            <w:noProof/>
            <w:webHidden/>
          </w:rPr>
          <w:fldChar w:fldCharType="end"/>
        </w:r>
      </w:hyperlink>
    </w:p>
    <w:p w14:paraId="4F8C4B77" w14:textId="767788A3" w:rsidR="001B513A" w:rsidRDefault="00155E92">
      <w:pPr>
        <w:pStyle w:val="Inhopg1"/>
        <w:tabs>
          <w:tab w:val="left" w:pos="660"/>
          <w:tab w:val="right" w:leader="dot" w:pos="9627"/>
        </w:tabs>
        <w:rPr>
          <w:rFonts w:asciiTheme="minorHAnsi" w:eastAsiaTheme="minorEastAsia" w:hAnsiTheme="minorHAnsi"/>
          <w:noProof/>
          <w:sz w:val="22"/>
          <w:lang w:eastAsia="nl-NL"/>
        </w:rPr>
      </w:pPr>
      <w:hyperlink w:anchor="_Toc85044051" w:history="1">
        <w:r w:rsidR="001B513A" w:rsidRPr="00534697">
          <w:rPr>
            <w:rStyle w:val="Hyperlink"/>
            <w:noProof/>
          </w:rPr>
          <w:t>1.3.</w:t>
        </w:r>
        <w:r w:rsidR="001B513A">
          <w:rPr>
            <w:rFonts w:asciiTheme="minorHAnsi" w:eastAsiaTheme="minorEastAsia" w:hAnsiTheme="minorHAnsi"/>
            <w:noProof/>
            <w:sz w:val="22"/>
            <w:lang w:eastAsia="nl-NL"/>
          </w:rPr>
          <w:tab/>
        </w:r>
        <w:r w:rsidR="001B513A" w:rsidRPr="00534697">
          <w:rPr>
            <w:rStyle w:val="Hyperlink"/>
            <w:noProof/>
          </w:rPr>
          <w:t>Partnership</w:t>
        </w:r>
        <w:r w:rsidR="001B513A">
          <w:rPr>
            <w:noProof/>
            <w:webHidden/>
          </w:rPr>
          <w:tab/>
        </w:r>
        <w:r w:rsidR="001B513A">
          <w:rPr>
            <w:noProof/>
            <w:webHidden/>
          </w:rPr>
          <w:fldChar w:fldCharType="begin"/>
        </w:r>
        <w:r w:rsidR="001B513A">
          <w:rPr>
            <w:noProof/>
            <w:webHidden/>
          </w:rPr>
          <w:instrText xml:space="preserve"> PAGEREF _Toc85044051 \h </w:instrText>
        </w:r>
        <w:r w:rsidR="001B513A">
          <w:rPr>
            <w:noProof/>
            <w:webHidden/>
          </w:rPr>
        </w:r>
        <w:r w:rsidR="001B513A">
          <w:rPr>
            <w:noProof/>
            <w:webHidden/>
          </w:rPr>
          <w:fldChar w:fldCharType="separate"/>
        </w:r>
        <w:r>
          <w:rPr>
            <w:noProof/>
            <w:webHidden/>
          </w:rPr>
          <w:t>3</w:t>
        </w:r>
        <w:r w:rsidR="001B513A">
          <w:rPr>
            <w:noProof/>
            <w:webHidden/>
          </w:rPr>
          <w:fldChar w:fldCharType="end"/>
        </w:r>
      </w:hyperlink>
    </w:p>
    <w:p w14:paraId="5437FB7B" w14:textId="427B57B1" w:rsidR="001B513A" w:rsidRDefault="00155E92">
      <w:pPr>
        <w:pStyle w:val="Inhopg1"/>
        <w:tabs>
          <w:tab w:val="left" w:pos="400"/>
          <w:tab w:val="right" w:leader="dot" w:pos="9627"/>
        </w:tabs>
        <w:rPr>
          <w:rFonts w:asciiTheme="minorHAnsi" w:eastAsiaTheme="minorEastAsia" w:hAnsiTheme="minorHAnsi"/>
          <w:noProof/>
          <w:sz w:val="22"/>
          <w:lang w:eastAsia="nl-NL"/>
        </w:rPr>
      </w:pPr>
      <w:hyperlink w:anchor="_Toc85044052" w:history="1">
        <w:r w:rsidR="001B513A" w:rsidRPr="00534697">
          <w:rPr>
            <w:rStyle w:val="Hyperlink"/>
            <w:iCs/>
            <w:noProof/>
          </w:rPr>
          <w:t>2.</w:t>
        </w:r>
        <w:r w:rsidR="001B513A">
          <w:rPr>
            <w:rFonts w:asciiTheme="minorHAnsi" w:eastAsiaTheme="minorEastAsia" w:hAnsiTheme="minorHAnsi"/>
            <w:noProof/>
            <w:sz w:val="22"/>
            <w:lang w:eastAsia="nl-NL"/>
          </w:rPr>
          <w:tab/>
        </w:r>
        <w:r w:rsidR="001B513A" w:rsidRPr="00534697">
          <w:rPr>
            <w:rStyle w:val="Hyperlink"/>
            <w:iCs/>
            <w:noProof/>
          </w:rPr>
          <w:t>Implementatie en uitgangspunten</w:t>
        </w:r>
        <w:r w:rsidR="001B513A">
          <w:rPr>
            <w:noProof/>
            <w:webHidden/>
          </w:rPr>
          <w:tab/>
        </w:r>
        <w:r w:rsidR="001B513A">
          <w:rPr>
            <w:noProof/>
            <w:webHidden/>
          </w:rPr>
          <w:fldChar w:fldCharType="begin"/>
        </w:r>
        <w:r w:rsidR="001B513A">
          <w:rPr>
            <w:noProof/>
            <w:webHidden/>
          </w:rPr>
          <w:instrText xml:space="preserve"> PAGEREF _Toc85044052 \h </w:instrText>
        </w:r>
        <w:r w:rsidR="001B513A">
          <w:rPr>
            <w:noProof/>
            <w:webHidden/>
          </w:rPr>
        </w:r>
        <w:r w:rsidR="001B513A">
          <w:rPr>
            <w:noProof/>
            <w:webHidden/>
          </w:rPr>
          <w:fldChar w:fldCharType="separate"/>
        </w:r>
        <w:r>
          <w:rPr>
            <w:noProof/>
            <w:webHidden/>
          </w:rPr>
          <w:t>3</w:t>
        </w:r>
        <w:r w:rsidR="001B513A">
          <w:rPr>
            <w:noProof/>
            <w:webHidden/>
          </w:rPr>
          <w:fldChar w:fldCharType="end"/>
        </w:r>
      </w:hyperlink>
    </w:p>
    <w:p w14:paraId="02B78311" w14:textId="7CB7F9FA" w:rsidR="001B513A" w:rsidRDefault="00155E92">
      <w:pPr>
        <w:pStyle w:val="Inhopg1"/>
        <w:tabs>
          <w:tab w:val="left" w:pos="660"/>
          <w:tab w:val="right" w:leader="dot" w:pos="9627"/>
        </w:tabs>
        <w:rPr>
          <w:rFonts w:asciiTheme="minorHAnsi" w:eastAsiaTheme="minorEastAsia" w:hAnsiTheme="minorHAnsi"/>
          <w:noProof/>
          <w:sz w:val="22"/>
          <w:lang w:eastAsia="nl-NL"/>
        </w:rPr>
      </w:pPr>
      <w:hyperlink w:anchor="_Toc85044053" w:history="1">
        <w:r w:rsidR="001B513A" w:rsidRPr="00534697">
          <w:rPr>
            <w:rStyle w:val="Hyperlink"/>
            <w:noProof/>
          </w:rPr>
          <w:t>2.1.</w:t>
        </w:r>
        <w:r w:rsidR="001B513A">
          <w:rPr>
            <w:rFonts w:asciiTheme="minorHAnsi" w:eastAsiaTheme="minorEastAsia" w:hAnsiTheme="minorHAnsi"/>
            <w:noProof/>
            <w:sz w:val="22"/>
            <w:lang w:eastAsia="nl-NL"/>
          </w:rPr>
          <w:tab/>
        </w:r>
        <w:r w:rsidR="001B513A" w:rsidRPr="00534697">
          <w:rPr>
            <w:rStyle w:val="Hyperlink"/>
            <w:noProof/>
          </w:rPr>
          <w:t>Algemene uitgangspunten</w:t>
        </w:r>
        <w:r w:rsidR="001B513A">
          <w:rPr>
            <w:noProof/>
            <w:webHidden/>
          </w:rPr>
          <w:tab/>
        </w:r>
        <w:r w:rsidR="001B513A">
          <w:rPr>
            <w:noProof/>
            <w:webHidden/>
          </w:rPr>
          <w:fldChar w:fldCharType="begin"/>
        </w:r>
        <w:r w:rsidR="001B513A">
          <w:rPr>
            <w:noProof/>
            <w:webHidden/>
          </w:rPr>
          <w:instrText xml:space="preserve"> PAGEREF _Toc85044053 \h </w:instrText>
        </w:r>
        <w:r w:rsidR="001B513A">
          <w:rPr>
            <w:noProof/>
            <w:webHidden/>
          </w:rPr>
        </w:r>
        <w:r w:rsidR="001B513A">
          <w:rPr>
            <w:noProof/>
            <w:webHidden/>
          </w:rPr>
          <w:fldChar w:fldCharType="separate"/>
        </w:r>
        <w:r>
          <w:rPr>
            <w:noProof/>
            <w:webHidden/>
          </w:rPr>
          <w:t>3</w:t>
        </w:r>
        <w:r w:rsidR="001B513A">
          <w:rPr>
            <w:noProof/>
            <w:webHidden/>
          </w:rPr>
          <w:fldChar w:fldCharType="end"/>
        </w:r>
      </w:hyperlink>
    </w:p>
    <w:p w14:paraId="552BCD6F" w14:textId="018DC5C2" w:rsidR="001B513A" w:rsidRDefault="00155E92">
      <w:pPr>
        <w:pStyle w:val="Inhopg1"/>
        <w:tabs>
          <w:tab w:val="left" w:pos="660"/>
          <w:tab w:val="right" w:leader="dot" w:pos="9627"/>
        </w:tabs>
        <w:rPr>
          <w:rFonts w:asciiTheme="minorHAnsi" w:eastAsiaTheme="minorEastAsia" w:hAnsiTheme="minorHAnsi"/>
          <w:noProof/>
          <w:sz w:val="22"/>
          <w:lang w:eastAsia="nl-NL"/>
        </w:rPr>
      </w:pPr>
      <w:hyperlink w:anchor="_Toc85044054" w:history="1">
        <w:r w:rsidR="001B513A" w:rsidRPr="00534697">
          <w:rPr>
            <w:rStyle w:val="Hyperlink"/>
            <w:noProof/>
          </w:rPr>
          <w:t>2.2.</w:t>
        </w:r>
        <w:r w:rsidR="001B513A">
          <w:rPr>
            <w:rFonts w:asciiTheme="minorHAnsi" w:eastAsiaTheme="minorEastAsia" w:hAnsiTheme="minorHAnsi"/>
            <w:noProof/>
            <w:sz w:val="22"/>
            <w:lang w:eastAsia="nl-NL"/>
          </w:rPr>
          <w:tab/>
        </w:r>
        <w:r w:rsidR="001B513A" w:rsidRPr="00534697">
          <w:rPr>
            <w:rStyle w:val="Hyperlink"/>
            <w:noProof/>
          </w:rPr>
          <w:t>Uitgangspunten implementatie</w:t>
        </w:r>
        <w:r w:rsidR="001B513A">
          <w:rPr>
            <w:noProof/>
            <w:webHidden/>
          </w:rPr>
          <w:tab/>
        </w:r>
        <w:r w:rsidR="001B513A">
          <w:rPr>
            <w:noProof/>
            <w:webHidden/>
          </w:rPr>
          <w:fldChar w:fldCharType="begin"/>
        </w:r>
        <w:r w:rsidR="001B513A">
          <w:rPr>
            <w:noProof/>
            <w:webHidden/>
          </w:rPr>
          <w:instrText xml:space="preserve"> PAGEREF _Toc85044054 \h </w:instrText>
        </w:r>
        <w:r w:rsidR="001B513A">
          <w:rPr>
            <w:noProof/>
            <w:webHidden/>
          </w:rPr>
        </w:r>
        <w:r w:rsidR="001B513A">
          <w:rPr>
            <w:noProof/>
            <w:webHidden/>
          </w:rPr>
          <w:fldChar w:fldCharType="separate"/>
        </w:r>
        <w:r>
          <w:rPr>
            <w:noProof/>
            <w:webHidden/>
          </w:rPr>
          <w:t>3</w:t>
        </w:r>
        <w:r w:rsidR="001B513A">
          <w:rPr>
            <w:noProof/>
            <w:webHidden/>
          </w:rPr>
          <w:fldChar w:fldCharType="end"/>
        </w:r>
      </w:hyperlink>
    </w:p>
    <w:p w14:paraId="0C750641" w14:textId="0BF7ADD3" w:rsidR="001B513A" w:rsidRDefault="00155E92">
      <w:pPr>
        <w:pStyle w:val="Inhopg1"/>
        <w:tabs>
          <w:tab w:val="left" w:pos="880"/>
          <w:tab w:val="right" w:leader="dot" w:pos="9627"/>
        </w:tabs>
        <w:rPr>
          <w:rFonts w:asciiTheme="minorHAnsi" w:eastAsiaTheme="minorEastAsia" w:hAnsiTheme="minorHAnsi"/>
          <w:noProof/>
          <w:sz w:val="22"/>
          <w:lang w:eastAsia="nl-NL"/>
        </w:rPr>
      </w:pPr>
      <w:hyperlink w:anchor="_Toc85044055" w:history="1">
        <w:r w:rsidR="001B513A" w:rsidRPr="00534697">
          <w:rPr>
            <w:rStyle w:val="Hyperlink"/>
            <w:noProof/>
          </w:rPr>
          <w:t>2.2.1.</w:t>
        </w:r>
        <w:r w:rsidR="001B513A">
          <w:rPr>
            <w:rFonts w:asciiTheme="minorHAnsi" w:eastAsiaTheme="minorEastAsia" w:hAnsiTheme="minorHAnsi"/>
            <w:noProof/>
            <w:sz w:val="22"/>
            <w:lang w:eastAsia="nl-NL"/>
          </w:rPr>
          <w:tab/>
        </w:r>
        <w:r w:rsidR="001B513A" w:rsidRPr="00534697">
          <w:rPr>
            <w:rStyle w:val="Hyperlink"/>
            <w:noProof/>
          </w:rPr>
          <w:t>Gefaseerde implementatie</w:t>
        </w:r>
        <w:r w:rsidR="001B513A">
          <w:rPr>
            <w:noProof/>
            <w:webHidden/>
          </w:rPr>
          <w:tab/>
        </w:r>
        <w:r w:rsidR="001B513A">
          <w:rPr>
            <w:noProof/>
            <w:webHidden/>
          </w:rPr>
          <w:fldChar w:fldCharType="begin"/>
        </w:r>
        <w:r w:rsidR="001B513A">
          <w:rPr>
            <w:noProof/>
            <w:webHidden/>
          </w:rPr>
          <w:instrText xml:space="preserve"> PAGEREF _Toc85044055 \h </w:instrText>
        </w:r>
        <w:r w:rsidR="001B513A">
          <w:rPr>
            <w:noProof/>
            <w:webHidden/>
          </w:rPr>
        </w:r>
        <w:r w:rsidR="001B513A">
          <w:rPr>
            <w:noProof/>
            <w:webHidden/>
          </w:rPr>
          <w:fldChar w:fldCharType="separate"/>
        </w:r>
        <w:r>
          <w:rPr>
            <w:noProof/>
            <w:webHidden/>
          </w:rPr>
          <w:t>4</w:t>
        </w:r>
        <w:r w:rsidR="001B513A">
          <w:rPr>
            <w:noProof/>
            <w:webHidden/>
          </w:rPr>
          <w:fldChar w:fldCharType="end"/>
        </w:r>
      </w:hyperlink>
    </w:p>
    <w:p w14:paraId="007D9773" w14:textId="611A2793" w:rsidR="001B513A" w:rsidRDefault="00155E92">
      <w:pPr>
        <w:pStyle w:val="Inhopg1"/>
        <w:tabs>
          <w:tab w:val="left" w:pos="880"/>
          <w:tab w:val="right" w:leader="dot" w:pos="9627"/>
        </w:tabs>
        <w:rPr>
          <w:rFonts w:asciiTheme="minorHAnsi" w:eastAsiaTheme="minorEastAsia" w:hAnsiTheme="minorHAnsi"/>
          <w:noProof/>
          <w:sz w:val="22"/>
          <w:lang w:eastAsia="nl-NL"/>
        </w:rPr>
      </w:pPr>
      <w:hyperlink w:anchor="_Toc85044056" w:history="1">
        <w:r w:rsidR="001B513A" w:rsidRPr="00534697">
          <w:rPr>
            <w:rStyle w:val="Hyperlink"/>
            <w:noProof/>
          </w:rPr>
          <w:t>2.2.2.</w:t>
        </w:r>
        <w:r w:rsidR="001B513A">
          <w:rPr>
            <w:rFonts w:asciiTheme="minorHAnsi" w:eastAsiaTheme="minorEastAsia" w:hAnsiTheme="minorHAnsi"/>
            <w:noProof/>
            <w:sz w:val="22"/>
            <w:lang w:eastAsia="nl-NL"/>
          </w:rPr>
          <w:tab/>
        </w:r>
        <w:r w:rsidR="001B513A" w:rsidRPr="00534697">
          <w:rPr>
            <w:rStyle w:val="Hyperlink"/>
            <w:noProof/>
          </w:rPr>
          <w:t>Centraal- en decentraal implementatieteam</w:t>
        </w:r>
        <w:r w:rsidR="001B513A">
          <w:rPr>
            <w:noProof/>
            <w:webHidden/>
          </w:rPr>
          <w:tab/>
        </w:r>
        <w:r w:rsidR="001B513A">
          <w:rPr>
            <w:noProof/>
            <w:webHidden/>
          </w:rPr>
          <w:fldChar w:fldCharType="begin"/>
        </w:r>
        <w:r w:rsidR="001B513A">
          <w:rPr>
            <w:noProof/>
            <w:webHidden/>
          </w:rPr>
          <w:instrText xml:space="preserve"> PAGEREF _Toc85044056 \h </w:instrText>
        </w:r>
        <w:r w:rsidR="001B513A">
          <w:rPr>
            <w:noProof/>
            <w:webHidden/>
          </w:rPr>
        </w:r>
        <w:r w:rsidR="001B513A">
          <w:rPr>
            <w:noProof/>
            <w:webHidden/>
          </w:rPr>
          <w:fldChar w:fldCharType="separate"/>
        </w:r>
        <w:r>
          <w:rPr>
            <w:noProof/>
            <w:webHidden/>
          </w:rPr>
          <w:t>5</w:t>
        </w:r>
        <w:r w:rsidR="001B513A">
          <w:rPr>
            <w:noProof/>
            <w:webHidden/>
          </w:rPr>
          <w:fldChar w:fldCharType="end"/>
        </w:r>
      </w:hyperlink>
    </w:p>
    <w:p w14:paraId="6D27D437" w14:textId="49E2F38A" w:rsidR="001B513A" w:rsidRDefault="00155E92">
      <w:pPr>
        <w:pStyle w:val="Inhopg1"/>
        <w:tabs>
          <w:tab w:val="left" w:pos="880"/>
          <w:tab w:val="right" w:leader="dot" w:pos="9627"/>
        </w:tabs>
        <w:rPr>
          <w:rFonts w:asciiTheme="minorHAnsi" w:eastAsiaTheme="minorEastAsia" w:hAnsiTheme="minorHAnsi"/>
          <w:noProof/>
          <w:sz w:val="22"/>
          <w:lang w:eastAsia="nl-NL"/>
        </w:rPr>
      </w:pPr>
      <w:hyperlink w:anchor="_Toc85044057" w:history="1">
        <w:r w:rsidR="001B513A" w:rsidRPr="00534697">
          <w:rPr>
            <w:rStyle w:val="Hyperlink"/>
            <w:noProof/>
          </w:rPr>
          <w:t>2.2.3.</w:t>
        </w:r>
        <w:r w:rsidR="001B513A">
          <w:rPr>
            <w:rFonts w:asciiTheme="minorHAnsi" w:eastAsiaTheme="minorEastAsia" w:hAnsiTheme="minorHAnsi"/>
            <w:noProof/>
            <w:sz w:val="22"/>
            <w:lang w:eastAsia="nl-NL"/>
          </w:rPr>
          <w:tab/>
        </w:r>
        <w:r w:rsidR="001B513A" w:rsidRPr="00534697">
          <w:rPr>
            <w:rStyle w:val="Hyperlink"/>
            <w:noProof/>
          </w:rPr>
          <w:t>Docent- en studentvriendelijke inrichting van het LMS</w:t>
        </w:r>
        <w:r w:rsidR="001B513A">
          <w:rPr>
            <w:noProof/>
            <w:webHidden/>
          </w:rPr>
          <w:tab/>
        </w:r>
        <w:r w:rsidR="001B513A">
          <w:rPr>
            <w:noProof/>
            <w:webHidden/>
          </w:rPr>
          <w:fldChar w:fldCharType="begin"/>
        </w:r>
        <w:r w:rsidR="001B513A">
          <w:rPr>
            <w:noProof/>
            <w:webHidden/>
          </w:rPr>
          <w:instrText xml:space="preserve"> PAGEREF _Toc85044057 \h </w:instrText>
        </w:r>
        <w:r w:rsidR="001B513A">
          <w:rPr>
            <w:noProof/>
            <w:webHidden/>
          </w:rPr>
        </w:r>
        <w:r w:rsidR="001B513A">
          <w:rPr>
            <w:noProof/>
            <w:webHidden/>
          </w:rPr>
          <w:fldChar w:fldCharType="separate"/>
        </w:r>
        <w:r>
          <w:rPr>
            <w:noProof/>
            <w:webHidden/>
          </w:rPr>
          <w:t>5</w:t>
        </w:r>
        <w:r w:rsidR="001B513A">
          <w:rPr>
            <w:noProof/>
            <w:webHidden/>
          </w:rPr>
          <w:fldChar w:fldCharType="end"/>
        </w:r>
      </w:hyperlink>
    </w:p>
    <w:p w14:paraId="2C054016" w14:textId="4EB4301C" w:rsidR="001B513A" w:rsidRDefault="00155E92">
      <w:pPr>
        <w:pStyle w:val="Inhopg1"/>
        <w:tabs>
          <w:tab w:val="left" w:pos="880"/>
          <w:tab w:val="right" w:leader="dot" w:pos="9627"/>
        </w:tabs>
        <w:rPr>
          <w:rFonts w:asciiTheme="minorHAnsi" w:eastAsiaTheme="minorEastAsia" w:hAnsiTheme="minorHAnsi"/>
          <w:noProof/>
          <w:sz w:val="22"/>
          <w:lang w:eastAsia="nl-NL"/>
        </w:rPr>
      </w:pPr>
      <w:hyperlink w:anchor="_Toc85044058" w:history="1">
        <w:r w:rsidR="001B513A" w:rsidRPr="00534697">
          <w:rPr>
            <w:rStyle w:val="Hyperlink"/>
            <w:noProof/>
          </w:rPr>
          <w:t>2.2.4.</w:t>
        </w:r>
        <w:r w:rsidR="001B513A">
          <w:rPr>
            <w:rFonts w:asciiTheme="minorHAnsi" w:eastAsiaTheme="minorEastAsia" w:hAnsiTheme="minorHAnsi"/>
            <w:noProof/>
            <w:sz w:val="22"/>
            <w:lang w:eastAsia="nl-NL"/>
          </w:rPr>
          <w:tab/>
        </w:r>
        <w:r w:rsidR="001B513A" w:rsidRPr="00534697">
          <w:rPr>
            <w:rStyle w:val="Hyperlink"/>
            <w:noProof/>
          </w:rPr>
          <w:t>Verantwoordelijkheid vullen leereenheden in het LMS decentraal belegd</w:t>
        </w:r>
        <w:r w:rsidR="001B513A">
          <w:rPr>
            <w:noProof/>
            <w:webHidden/>
          </w:rPr>
          <w:tab/>
        </w:r>
        <w:r w:rsidR="001B513A">
          <w:rPr>
            <w:noProof/>
            <w:webHidden/>
          </w:rPr>
          <w:fldChar w:fldCharType="begin"/>
        </w:r>
        <w:r w:rsidR="001B513A">
          <w:rPr>
            <w:noProof/>
            <w:webHidden/>
          </w:rPr>
          <w:instrText xml:space="preserve"> PAGEREF _Toc85044058 \h </w:instrText>
        </w:r>
        <w:r w:rsidR="001B513A">
          <w:rPr>
            <w:noProof/>
            <w:webHidden/>
          </w:rPr>
        </w:r>
        <w:r w:rsidR="001B513A">
          <w:rPr>
            <w:noProof/>
            <w:webHidden/>
          </w:rPr>
          <w:fldChar w:fldCharType="separate"/>
        </w:r>
        <w:r>
          <w:rPr>
            <w:noProof/>
            <w:webHidden/>
          </w:rPr>
          <w:t>6</w:t>
        </w:r>
        <w:r w:rsidR="001B513A">
          <w:rPr>
            <w:noProof/>
            <w:webHidden/>
          </w:rPr>
          <w:fldChar w:fldCharType="end"/>
        </w:r>
      </w:hyperlink>
    </w:p>
    <w:p w14:paraId="607865FB" w14:textId="1CD33B0A" w:rsidR="001B513A" w:rsidRDefault="00155E92">
      <w:pPr>
        <w:pStyle w:val="Inhopg1"/>
        <w:tabs>
          <w:tab w:val="left" w:pos="880"/>
          <w:tab w:val="right" w:leader="dot" w:pos="9627"/>
        </w:tabs>
        <w:rPr>
          <w:rFonts w:asciiTheme="minorHAnsi" w:eastAsiaTheme="minorEastAsia" w:hAnsiTheme="minorHAnsi"/>
          <w:noProof/>
          <w:sz w:val="22"/>
          <w:lang w:eastAsia="nl-NL"/>
        </w:rPr>
      </w:pPr>
      <w:hyperlink w:anchor="_Toc85044059" w:history="1">
        <w:r w:rsidR="001B513A" w:rsidRPr="00534697">
          <w:rPr>
            <w:rStyle w:val="Hyperlink"/>
            <w:noProof/>
          </w:rPr>
          <w:t>2.2.5.</w:t>
        </w:r>
        <w:r w:rsidR="001B513A">
          <w:rPr>
            <w:rFonts w:asciiTheme="minorHAnsi" w:eastAsiaTheme="minorEastAsia" w:hAnsiTheme="minorHAnsi"/>
            <w:noProof/>
            <w:sz w:val="22"/>
            <w:lang w:eastAsia="nl-NL"/>
          </w:rPr>
          <w:tab/>
        </w:r>
        <w:r w:rsidR="001B513A" w:rsidRPr="00534697">
          <w:rPr>
            <w:rStyle w:val="Hyperlink"/>
            <w:noProof/>
          </w:rPr>
          <w:t>Training/instructie en instructiemateriaal dat aansluit op de behoeften in de organisatie</w:t>
        </w:r>
        <w:r w:rsidR="001B513A">
          <w:rPr>
            <w:noProof/>
            <w:webHidden/>
          </w:rPr>
          <w:tab/>
        </w:r>
        <w:r w:rsidR="001B513A">
          <w:rPr>
            <w:noProof/>
            <w:webHidden/>
          </w:rPr>
          <w:fldChar w:fldCharType="begin"/>
        </w:r>
        <w:r w:rsidR="001B513A">
          <w:rPr>
            <w:noProof/>
            <w:webHidden/>
          </w:rPr>
          <w:instrText xml:space="preserve"> PAGEREF _Toc85044059 \h </w:instrText>
        </w:r>
        <w:r w:rsidR="001B513A">
          <w:rPr>
            <w:noProof/>
            <w:webHidden/>
          </w:rPr>
        </w:r>
        <w:r w:rsidR="001B513A">
          <w:rPr>
            <w:noProof/>
            <w:webHidden/>
          </w:rPr>
          <w:fldChar w:fldCharType="separate"/>
        </w:r>
        <w:r>
          <w:rPr>
            <w:noProof/>
            <w:webHidden/>
          </w:rPr>
          <w:t>6</w:t>
        </w:r>
        <w:r w:rsidR="001B513A">
          <w:rPr>
            <w:noProof/>
            <w:webHidden/>
          </w:rPr>
          <w:fldChar w:fldCharType="end"/>
        </w:r>
      </w:hyperlink>
    </w:p>
    <w:p w14:paraId="05ED2DCC" w14:textId="23E36178" w:rsidR="001B513A" w:rsidRDefault="00155E92">
      <w:pPr>
        <w:pStyle w:val="Inhopg1"/>
        <w:tabs>
          <w:tab w:val="left" w:pos="880"/>
          <w:tab w:val="right" w:leader="dot" w:pos="9627"/>
        </w:tabs>
        <w:rPr>
          <w:rFonts w:asciiTheme="minorHAnsi" w:eastAsiaTheme="minorEastAsia" w:hAnsiTheme="minorHAnsi"/>
          <w:noProof/>
          <w:sz w:val="22"/>
          <w:lang w:eastAsia="nl-NL"/>
        </w:rPr>
      </w:pPr>
      <w:hyperlink w:anchor="_Toc85044060" w:history="1">
        <w:r w:rsidR="001B513A" w:rsidRPr="00534697">
          <w:rPr>
            <w:rStyle w:val="Hyperlink"/>
            <w:noProof/>
          </w:rPr>
          <w:t>2.2.6.</w:t>
        </w:r>
        <w:r w:rsidR="001B513A">
          <w:rPr>
            <w:rFonts w:asciiTheme="minorHAnsi" w:eastAsiaTheme="minorEastAsia" w:hAnsiTheme="minorHAnsi"/>
            <w:noProof/>
            <w:sz w:val="22"/>
            <w:lang w:eastAsia="nl-NL"/>
          </w:rPr>
          <w:tab/>
        </w:r>
        <w:r w:rsidR="001B513A" w:rsidRPr="00534697">
          <w:rPr>
            <w:rStyle w:val="Hyperlink"/>
            <w:noProof/>
          </w:rPr>
          <w:t>Koppeling / integratie met de bronsystemen</w:t>
        </w:r>
        <w:r w:rsidR="001B513A">
          <w:rPr>
            <w:noProof/>
            <w:webHidden/>
          </w:rPr>
          <w:tab/>
        </w:r>
        <w:r w:rsidR="001B513A">
          <w:rPr>
            <w:noProof/>
            <w:webHidden/>
          </w:rPr>
          <w:fldChar w:fldCharType="begin"/>
        </w:r>
        <w:r w:rsidR="001B513A">
          <w:rPr>
            <w:noProof/>
            <w:webHidden/>
          </w:rPr>
          <w:instrText xml:space="preserve"> PAGEREF _Toc85044060 \h </w:instrText>
        </w:r>
        <w:r w:rsidR="001B513A">
          <w:rPr>
            <w:noProof/>
            <w:webHidden/>
          </w:rPr>
        </w:r>
        <w:r w:rsidR="001B513A">
          <w:rPr>
            <w:noProof/>
            <w:webHidden/>
          </w:rPr>
          <w:fldChar w:fldCharType="separate"/>
        </w:r>
        <w:r>
          <w:rPr>
            <w:noProof/>
            <w:webHidden/>
          </w:rPr>
          <w:t>7</w:t>
        </w:r>
        <w:r w:rsidR="001B513A">
          <w:rPr>
            <w:noProof/>
            <w:webHidden/>
          </w:rPr>
          <w:fldChar w:fldCharType="end"/>
        </w:r>
      </w:hyperlink>
    </w:p>
    <w:p w14:paraId="770295E4" w14:textId="6E534035" w:rsidR="001B513A" w:rsidRDefault="00155E92">
      <w:pPr>
        <w:pStyle w:val="Inhopg1"/>
        <w:tabs>
          <w:tab w:val="right" w:leader="dot" w:pos="9627"/>
        </w:tabs>
        <w:rPr>
          <w:rFonts w:asciiTheme="minorHAnsi" w:eastAsiaTheme="minorEastAsia" w:hAnsiTheme="minorHAnsi"/>
          <w:noProof/>
          <w:sz w:val="22"/>
          <w:lang w:eastAsia="nl-NL"/>
        </w:rPr>
      </w:pPr>
      <w:hyperlink w:anchor="_Toc85044061" w:history="1">
        <w:r w:rsidR="001B513A" w:rsidRPr="00534697">
          <w:rPr>
            <w:rStyle w:val="Hyperlink"/>
            <w:noProof/>
          </w:rPr>
          <w:t>Het implementatieplan</w:t>
        </w:r>
        <w:r w:rsidR="001B513A">
          <w:rPr>
            <w:noProof/>
            <w:webHidden/>
          </w:rPr>
          <w:tab/>
        </w:r>
        <w:r w:rsidR="001B513A">
          <w:rPr>
            <w:noProof/>
            <w:webHidden/>
          </w:rPr>
          <w:fldChar w:fldCharType="begin"/>
        </w:r>
        <w:r w:rsidR="001B513A">
          <w:rPr>
            <w:noProof/>
            <w:webHidden/>
          </w:rPr>
          <w:instrText xml:space="preserve"> PAGEREF _Toc85044061 \h </w:instrText>
        </w:r>
        <w:r w:rsidR="001B513A">
          <w:rPr>
            <w:noProof/>
            <w:webHidden/>
          </w:rPr>
        </w:r>
        <w:r w:rsidR="001B513A">
          <w:rPr>
            <w:noProof/>
            <w:webHidden/>
          </w:rPr>
          <w:fldChar w:fldCharType="separate"/>
        </w:r>
        <w:r>
          <w:rPr>
            <w:noProof/>
            <w:webHidden/>
          </w:rPr>
          <w:t>9</w:t>
        </w:r>
        <w:r w:rsidR="001B513A">
          <w:rPr>
            <w:noProof/>
            <w:webHidden/>
          </w:rPr>
          <w:fldChar w:fldCharType="end"/>
        </w:r>
      </w:hyperlink>
    </w:p>
    <w:p w14:paraId="393D412B" w14:textId="630BE806" w:rsidR="001B513A" w:rsidRDefault="00155E92">
      <w:pPr>
        <w:pStyle w:val="Inhopg1"/>
        <w:tabs>
          <w:tab w:val="left" w:pos="400"/>
          <w:tab w:val="right" w:leader="dot" w:pos="9627"/>
        </w:tabs>
        <w:rPr>
          <w:rFonts w:asciiTheme="minorHAnsi" w:eastAsiaTheme="minorEastAsia" w:hAnsiTheme="minorHAnsi"/>
          <w:noProof/>
          <w:sz w:val="22"/>
          <w:lang w:eastAsia="nl-NL"/>
        </w:rPr>
      </w:pPr>
      <w:hyperlink w:anchor="_Toc85044062" w:history="1">
        <w:r w:rsidR="001B513A" w:rsidRPr="00534697">
          <w:rPr>
            <w:rStyle w:val="Hyperlink"/>
            <w:rFonts w:cs="Arial"/>
            <w:i/>
            <w:noProof/>
          </w:rPr>
          <w:t>1.</w:t>
        </w:r>
        <w:r w:rsidR="001B513A">
          <w:rPr>
            <w:rFonts w:asciiTheme="minorHAnsi" w:eastAsiaTheme="minorEastAsia" w:hAnsiTheme="minorHAnsi"/>
            <w:noProof/>
            <w:sz w:val="22"/>
            <w:lang w:eastAsia="nl-NL"/>
          </w:rPr>
          <w:tab/>
        </w:r>
        <w:r w:rsidR="001B513A" w:rsidRPr="00534697">
          <w:rPr>
            <w:rStyle w:val="Hyperlink"/>
            <w:rFonts w:cs="Arial"/>
            <w:i/>
            <w:noProof/>
          </w:rPr>
          <w:t>Visie op de doelstelling, uitgangspunten en rollen</w:t>
        </w:r>
        <w:r w:rsidR="001B513A">
          <w:rPr>
            <w:noProof/>
            <w:webHidden/>
          </w:rPr>
          <w:tab/>
        </w:r>
        <w:r w:rsidR="001B513A">
          <w:rPr>
            <w:noProof/>
            <w:webHidden/>
          </w:rPr>
          <w:fldChar w:fldCharType="begin"/>
        </w:r>
        <w:r w:rsidR="001B513A">
          <w:rPr>
            <w:noProof/>
            <w:webHidden/>
          </w:rPr>
          <w:instrText xml:space="preserve"> PAGEREF _Toc85044062 \h </w:instrText>
        </w:r>
        <w:r w:rsidR="001B513A">
          <w:rPr>
            <w:noProof/>
            <w:webHidden/>
          </w:rPr>
        </w:r>
        <w:r w:rsidR="001B513A">
          <w:rPr>
            <w:noProof/>
            <w:webHidden/>
          </w:rPr>
          <w:fldChar w:fldCharType="separate"/>
        </w:r>
        <w:r>
          <w:rPr>
            <w:noProof/>
            <w:webHidden/>
          </w:rPr>
          <w:t>9</w:t>
        </w:r>
        <w:r w:rsidR="001B513A">
          <w:rPr>
            <w:noProof/>
            <w:webHidden/>
          </w:rPr>
          <w:fldChar w:fldCharType="end"/>
        </w:r>
      </w:hyperlink>
    </w:p>
    <w:p w14:paraId="7DF9D37A" w14:textId="24DC2390" w:rsidR="001B513A" w:rsidRDefault="00155E92">
      <w:pPr>
        <w:pStyle w:val="Inhopg1"/>
        <w:tabs>
          <w:tab w:val="left" w:pos="400"/>
          <w:tab w:val="right" w:leader="dot" w:pos="9627"/>
        </w:tabs>
        <w:rPr>
          <w:rFonts w:asciiTheme="minorHAnsi" w:eastAsiaTheme="minorEastAsia" w:hAnsiTheme="minorHAnsi"/>
          <w:noProof/>
          <w:sz w:val="22"/>
          <w:lang w:eastAsia="nl-NL"/>
        </w:rPr>
      </w:pPr>
      <w:hyperlink w:anchor="_Toc85044063" w:history="1">
        <w:r w:rsidR="001B513A" w:rsidRPr="00534697">
          <w:rPr>
            <w:rStyle w:val="Hyperlink"/>
            <w:i/>
            <w:iCs/>
            <w:noProof/>
          </w:rPr>
          <w:t>2.</w:t>
        </w:r>
        <w:r w:rsidR="001B513A">
          <w:rPr>
            <w:rFonts w:asciiTheme="minorHAnsi" w:eastAsiaTheme="minorEastAsia" w:hAnsiTheme="minorHAnsi"/>
            <w:noProof/>
            <w:sz w:val="22"/>
            <w:lang w:eastAsia="nl-NL"/>
          </w:rPr>
          <w:tab/>
        </w:r>
        <w:r w:rsidR="001B513A" w:rsidRPr="00534697">
          <w:rPr>
            <w:rStyle w:val="Hyperlink"/>
            <w:i/>
            <w:iCs/>
            <w:noProof/>
          </w:rPr>
          <w:t>Basisinrichting: installatie en configuratie</w:t>
        </w:r>
        <w:r w:rsidR="001B513A">
          <w:rPr>
            <w:noProof/>
            <w:webHidden/>
          </w:rPr>
          <w:tab/>
        </w:r>
        <w:r w:rsidR="001B513A">
          <w:rPr>
            <w:noProof/>
            <w:webHidden/>
          </w:rPr>
          <w:fldChar w:fldCharType="begin"/>
        </w:r>
        <w:r w:rsidR="001B513A">
          <w:rPr>
            <w:noProof/>
            <w:webHidden/>
          </w:rPr>
          <w:instrText xml:space="preserve"> PAGEREF _Toc85044063 \h </w:instrText>
        </w:r>
        <w:r w:rsidR="001B513A">
          <w:rPr>
            <w:noProof/>
            <w:webHidden/>
          </w:rPr>
        </w:r>
        <w:r w:rsidR="001B513A">
          <w:rPr>
            <w:noProof/>
            <w:webHidden/>
          </w:rPr>
          <w:fldChar w:fldCharType="separate"/>
        </w:r>
        <w:r>
          <w:rPr>
            <w:noProof/>
            <w:webHidden/>
          </w:rPr>
          <w:t>9</w:t>
        </w:r>
        <w:r w:rsidR="001B513A">
          <w:rPr>
            <w:noProof/>
            <w:webHidden/>
          </w:rPr>
          <w:fldChar w:fldCharType="end"/>
        </w:r>
      </w:hyperlink>
    </w:p>
    <w:p w14:paraId="7432ECBF" w14:textId="21F3F041" w:rsidR="001B513A" w:rsidRDefault="00155E92">
      <w:pPr>
        <w:pStyle w:val="Inhopg1"/>
        <w:tabs>
          <w:tab w:val="left" w:pos="400"/>
          <w:tab w:val="right" w:leader="dot" w:pos="9627"/>
        </w:tabs>
        <w:rPr>
          <w:rFonts w:asciiTheme="minorHAnsi" w:eastAsiaTheme="minorEastAsia" w:hAnsiTheme="minorHAnsi"/>
          <w:noProof/>
          <w:sz w:val="22"/>
          <w:lang w:eastAsia="nl-NL"/>
        </w:rPr>
      </w:pPr>
      <w:hyperlink w:anchor="_Toc85044064" w:history="1">
        <w:r w:rsidR="001B513A" w:rsidRPr="00534697">
          <w:rPr>
            <w:rStyle w:val="Hyperlink"/>
            <w:i/>
            <w:iCs/>
            <w:noProof/>
          </w:rPr>
          <w:t>3.</w:t>
        </w:r>
        <w:r w:rsidR="001B513A">
          <w:rPr>
            <w:rFonts w:asciiTheme="minorHAnsi" w:eastAsiaTheme="minorEastAsia" w:hAnsiTheme="minorHAnsi"/>
            <w:noProof/>
            <w:sz w:val="22"/>
            <w:lang w:eastAsia="nl-NL"/>
          </w:rPr>
          <w:tab/>
        </w:r>
        <w:r w:rsidR="001B513A" w:rsidRPr="00534697">
          <w:rPr>
            <w:rStyle w:val="Hyperlink"/>
            <w:i/>
            <w:iCs/>
            <w:noProof/>
          </w:rPr>
          <w:t>Systeemintegratie/koppelingen</w:t>
        </w:r>
        <w:r w:rsidR="001B513A">
          <w:rPr>
            <w:noProof/>
            <w:webHidden/>
          </w:rPr>
          <w:tab/>
        </w:r>
        <w:r w:rsidR="001B513A">
          <w:rPr>
            <w:noProof/>
            <w:webHidden/>
          </w:rPr>
          <w:fldChar w:fldCharType="begin"/>
        </w:r>
        <w:r w:rsidR="001B513A">
          <w:rPr>
            <w:noProof/>
            <w:webHidden/>
          </w:rPr>
          <w:instrText xml:space="preserve"> PAGEREF _Toc85044064 \h </w:instrText>
        </w:r>
        <w:r w:rsidR="001B513A">
          <w:rPr>
            <w:noProof/>
            <w:webHidden/>
          </w:rPr>
        </w:r>
        <w:r w:rsidR="001B513A">
          <w:rPr>
            <w:noProof/>
            <w:webHidden/>
          </w:rPr>
          <w:fldChar w:fldCharType="separate"/>
        </w:r>
        <w:r>
          <w:rPr>
            <w:noProof/>
            <w:webHidden/>
          </w:rPr>
          <w:t>9</w:t>
        </w:r>
        <w:r w:rsidR="001B513A">
          <w:rPr>
            <w:noProof/>
            <w:webHidden/>
          </w:rPr>
          <w:fldChar w:fldCharType="end"/>
        </w:r>
      </w:hyperlink>
    </w:p>
    <w:p w14:paraId="60B15E49" w14:textId="19BD099F" w:rsidR="001B513A" w:rsidRDefault="00155E92">
      <w:pPr>
        <w:pStyle w:val="Inhopg1"/>
        <w:tabs>
          <w:tab w:val="left" w:pos="400"/>
          <w:tab w:val="right" w:leader="dot" w:pos="9627"/>
        </w:tabs>
        <w:rPr>
          <w:rFonts w:asciiTheme="minorHAnsi" w:eastAsiaTheme="minorEastAsia" w:hAnsiTheme="minorHAnsi"/>
          <w:noProof/>
          <w:sz w:val="22"/>
          <w:lang w:eastAsia="nl-NL"/>
        </w:rPr>
      </w:pPr>
      <w:hyperlink w:anchor="_Toc85044065" w:history="1">
        <w:r w:rsidR="001B513A" w:rsidRPr="00534697">
          <w:rPr>
            <w:rStyle w:val="Hyperlink"/>
            <w:i/>
            <w:iCs/>
            <w:noProof/>
          </w:rPr>
          <w:t>4.</w:t>
        </w:r>
        <w:r w:rsidR="001B513A">
          <w:rPr>
            <w:rFonts w:asciiTheme="minorHAnsi" w:eastAsiaTheme="minorEastAsia" w:hAnsiTheme="minorHAnsi"/>
            <w:noProof/>
            <w:sz w:val="22"/>
            <w:lang w:eastAsia="nl-NL"/>
          </w:rPr>
          <w:tab/>
        </w:r>
        <w:r w:rsidR="001B513A" w:rsidRPr="00534697">
          <w:rPr>
            <w:rStyle w:val="Hyperlink"/>
            <w:i/>
            <w:iCs/>
            <w:noProof/>
          </w:rPr>
          <w:t>Training/instructie van ondersteuners en gebruikers</w:t>
        </w:r>
        <w:r w:rsidR="001B513A">
          <w:rPr>
            <w:noProof/>
            <w:webHidden/>
          </w:rPr>
          <w:tab/>
        </w:r>
        <w:r w:rsidR="001B513A">
          <w:rPr>
            <w:noProof/>
            <w:webHidden/>
          </w:rPr>
          <w:fldChar w:fldCharType="begin"/>
        </w:r>
        <w:r w:rsidR="001B513A">
          <w:rPr>
            <w:noProof/>
            <w:webHidden/>
          </w:rPr>
          <w:instrText xml:space="preserve"> PAGEREF _Toc85044065 \h </w:instrText>
        </w:r>
        <w:r w:rsidR="001B513A">
          <w:rPr>
            <w:noProof/>
            <w:webHidden/>
          </w:rPr>
        </w:r>
        <w:r w:rsidR="001B513A">
          <w:rPr>
            <w:noProof/>
            <w:webHidden/>
          </w:rPr>
          <w:fldChar w:fldCharType="separate"/>
        </w:r>
        <w:r>
          <w:rPr>
            <w:noProof/>
            <w:webHidden/>
          </w:rPr>
          <w:t>9</w:t>
        </w:r>
        <w:r w:rsidR="001B513A">
          <w:rPr>
            <w:noProof/>
            <w:webHidden/>
          </w:rPr>
          <w:fldChar w:fldCharType="end"/>
        </w:r>
      </w:hyperlink>
    </w:p>
    <w:p w14:paraId="0F7AFCF3" w14:textId="62980DC0" w:rsidR="001B513A" w:rsidRDefault="00155E92">
      <w:pPr>
        <w:pStyle w:val="Inhopg1"/>
        <w:tabs>
          <w:tab w:val="left" w:pos="400"/>
          <w:tab w:val="right" w:leader="dot" w:pos="9627"/>
        </w:tabs>
        <w:rPr>
          <w:rFonts w:asciiTheme="minorHAnsi" w:eastAsiaTheme="minorEastAsia" w:hAnsiTheme="minorHAnsi"/>
          <w:noProof/>
          <w:sz w:val="22"/>
          <w:lang w:eastAsia="nl-NL"/>
        </w:rPr>
      </w:pPr>
      <w:hyperlink w:anchor="_Toc85044066" w:history="1">
        <w:r w:rsidR="001B513A" w:rsidRPr="00534697">
          <w:rPr>
            <w:rStyle w:val="Hyperlink"/>
            <w:i/>
            <w:iCs/>
            <w:noProof/>
          </w:rPr>
          <w:t>5.</w:t>
        </w:r>
        <w:r w:rsidR="001B513A">
          <w:rPr>
            <w:rFonts w:asciiTheme="minorHAnsi" w:eastAsiaTheme="minorEastAsia" w:hAnsiTheme="minorHAnsi"/>
            <w:noProof/>
            <w:sz w:val="22"/>
            <w:lang w:eastAsia="nl-NL"/>
          </w:rPr>
          <w:tab/>
        </w:r>
        <w:r w:rsidR="001B513A" w:rsidRPr="00534697">
          <w:rPr>
            <w:rStyle w:val="Hyperlink"/>
            <w:i/>
            <w:iCs/>
            <w:noProof/>
          </w:rPr>
          <w:t>Verandermanagement</w:t>
        </w:r>
        <w:r w:rsidR="001B513A">
          <w:rPr>
            <w:noProof/>
            <w:webHidden/>
          </w:rPr>
          <w:tab/>
        </w:r>
        <w:r w:rsidR="001B513A">
          <w:rPr>
            <w:noProof/>
            <w:webHidden/>
          </w:rPr>
          <w:fldChar w:fldCharType="begin"/>
        </w:r>
        <w:r w:rsidR="001B513A">
          <w:rPr>
            <w:noProof/>
            <w:webHidden/>
          </w:rPr>
          <w:instrText xml:space="preserve"> PAGEREF _Toc85044066 \h </w:instrText>
        </w:r>
        <w:r w:rsidR="001B513A">
          <w:rPr>
            <w:noProof/>
            <w:webHidden/>
          </w:rPr>
        </w:r>
        <w:r w:rsidR="001B513A">
          <w:rPr>
            <w:noProof/>
            <w:webHidden/>
          </w:rPr>
          <w:fldChar w:fldCharType="separate"/>
        </w:r>
        <w:r>
          <w:rPr>
            <w:noProof/>
            <w:webHidden/>
          </w:rPr>
          <w:t>10</w:t>
        </w:r>
        <w:r w:rsidR="001B513A">
          <w:rPr>
            <w:noProof/>
            <w:webHidden/>
          </w:rPr>
          <w:fldChar w:fldCharType="end"/>
        </w:r>
      </w:hyperlink>
    </w:p>
    <w:p w14:paraId="7C46B55D" w14:textId="04F1495E" w:rsidR="001B513A" w:rsidRDefault="00155E92">
      <w:pPr>
        <w:pStyle w:val="Inhopg1"/>
        <w:tabs>
          <w:tab w:val="left" w:pos="400"/>
          <w:tab w:val="right" w:leader="dot" w:pos="9627"/>
        </w:tabs>
        <w:rPr>
          <w:rFonts w:asciiTheme="minorHAnsi" w:eastAsiaTheme="minorEastAsia" w:hAnsiTheme="minorHAnsi"/>
          <w:noProof/>
          <w:sz w:val="22"/>
          <w:lang w:eastAsia="nl-NL"/>
        </w:rPr>
      </w:pPr>
      <w:hyperlink w:anchor="_Toc85044067" w:history="1">
        <w:r w:rsidR="001B513A" w:rsidRPr="00534697">
          <w:rPr>
            <w:rStyle w:val="Hyperlink"/>
            <w:i/>
            <w:iCs/>
            <w:noProof/>
          </w:rPr>
          <w:t>6.</w:t>
        </w:r>
        <w:r w:rsidR="001B513A">
          <w:rPr>
            <w:rFonts w:asciiTheme="minorHAnsi" w:eastAsiaTheme="minorEastAsia" w:hAnsiTheme="minorHAnsi"/>
            <w:noProof/>
            <w:sz w:val="22"/>
            <w:lang w:eastAsia="nl-NL"/>
          </w:rPr>
          <w:tab/>
        </w:r>
        <w:r w:rsidR="001B513A" w:rsidRPr="00534697">
          <w:rPr>
            <w:rStyle w:val="Hyperlink"/>
            <w:i/>
            <w:iCs/>
            <w:noProof/>
          </w:rPr>
          <w:t>Projectorganisatie</w:t>
        </w:r>
        <w:r w:rsidR="001B513A">
          <w:rPr>
            <w:noProof/>
            <w:webHidden/>
          </w:rPr>
          <w:tab/>
        </w:r>
        <w:r w:rsidR="001B513A">
          <w:rPr>
            <w:noProof/>
            <w:webHidden/>
          </w:rPr>
          <w:fldChar w:fldCharType="begin"/>
        </w:r>
        <w:r w:rsidR="001B513A">
          <w:rPr>
            <w:noProof/>
            <w:webHidden/>
          </w:rPr>
          <w:instrText xml:space="preserve"> PAGEREF _Toc85044067 \h </w:instrText>
        </w:r>
        <w:r w:rsidR="001B513A">
          <w:rPr>
            <w:noProof/>
            <w:webHidden/>
          </w:rPr>
        </w:r>
        <w:r w:rsidR="001B513A">
          <w:rPr>
            <w:noProof/>
            <w:webHidden/>
          </w:rPr>
          <w:fldChar w:fldCharType="separate"/>
        </w:r>
        <w:r>
          <w:rPr>
            <w:noProof/>
            <w:webHidden/>
          </w:rPr>
          <w:t>10</w:t>
        </w:r>
        <w:r w:rsidR="001B513A">
          <w:rPr>
            <w:noProof/>
            <w:webHidden/>
          </w:rPr>
          <w:fldChar w:fldCharType="end"/>
        </w:r>
      </w:hyperlink>
    </w:p>
    <w:p w14:paraId="3FA8AEBD" w14:textId="692FA03E" w:rsidR="001B513A" w:rsidRDefault="00155E92">
      <w:pPr>
        <w:pStyle w:val="Inhopg1"/>
        <w:tabs>
          <w:tab w:val="left" w:pos="400"/>
          <w:tab w:val="right" w:leader="dot" w:pos="9627"/>
        </w:tabs>
        <w:rPr>
          <w:rFonts w:asciiTheme="minorHAnsi" w:eastAsiaTheme="minorEastAsia" w:hAnsiTheme="minorHAnsi"/>
          <w:noProof/>
          <w:sz w:val="22"/>
          <w:lang w:eastAsia="nl-NL"/>
        </w:rPr>
      </w:pPr>
      <w:hyperlink w:anchor="_Toc85044068" w:history="1">
        <w:r w:rsidR="001B513A" w:rsidRPr="00534697">
          <w:rPr>
            <w:rStyle w:val="Hyperlink"/>
            <w:i/>
            <w:iCs/>
            <w:noProof/>
          </w:rPr>
          <w:t>7.</w:t>
        </w:r>
        <w:r w:rsidR="001B513A">
          <w:rPr>
            <w:rFonts w:asciiTheme="minorHAnsi" w:eastAsiaTheme="minorEastAsia" w:hAnsiTheme="minorHAnsi"/>
            <w:noProof/>
            <w:sz w:val="22"/>
            <w:lang w:eastAsia="nl-NL"/>
          </w:rPr>
          <w:tab/>
        </w:r>
        <w:r w:rsidR="001B513A" w:rsidRPr="00534697">
          <w:rPr>
            <w:rStyle w:val="Hyperlink"/>
            <w:i/>
            <w:iCs/>
            <w:noProof/>
          </w:rPr>
          <w:t>Risico’s</w:t>
        </w:r>
        <w:r w:rsidR="001B513A">
          <w:rPr>
            <w:noProof/>
            <w:webHidden/>
          </w:rPr>
          <w:tab/>
        </w:r>
        <w:r w:rsidR="001B513A">
          <w:rPr>
            <w:noProof/>
            <w:webHidden/>
          </w:rPr>
          <w:fldChar w:fldCharType="begin"/>
        </w:r>
        <w:r w:rsidR="001B513A">
          <w:rPr>
            <w:noProof/>
            <w:webHidden/>
          </w:rPr>
          <w:instrText xml:space="preserve"> PAGEREF _Toc85044068 \h </w:instrText>
        </w:r>
        <w:r w:rsidR="001B513A">
          <w:rPr>
            <w:noProof/>
            <w:webHidden/>
          </w:rPr>
        </w:r>
        <w:r w:rsidR="001B513A">
          <w:rPr>
            <w:noProof/>
            <w:webHidden/>
          </w:rPr>
          <w:fldChar w:fldCharType="separate"/>
        </w:r>
        <w:r>
          <w:rPr>
            <w:noProof/>
            <w:webHidden/>
          </w:rPr>
          <w:t>10</w:t>
        </w:r>
        <w:r w:rsidR="001B513A">
          <w:rPr>
            <w:noProof/>
            <w:webHidden/>
          </w:rPr>
          <w:fldChar w:fldCharType="end"/>
        </w:r>
      </w:hyperlink>
    </w:p>
    <w:p w14:paraId="45446F89" w14:textId="5F078728" w:rsidR="001B513A" w:rsidRDefault="00155E92">
      <w:pPr>
        <w:pStyle w:val="Inhopg1"/>
        <w:tabs>
          <w:tab w:val="left" w:pos="400"/>
          <w:tab w:val="right" w:leader="dot" w:pos="9627"/>
        </w:tabs>
        <w:rPr>
          <w:rFonts w:asciiTheme="minorHAnsi" w:eastAsiaTheme="minorEastAsia" w:hAnsiTheme="minorHAnsi"/>
          <w:noProof/>
          <w:sz w:val="22"/>
          <w:lang w:eastAsia="nl-NL"/>
        </w:rPr>
      </w:pPr>
      <w:hyperlink w:anchor="_Toc85044069" w:history="1">
        <w:r w:rsidR="001B513A" w:rsidRPr="00534697">
          <w:rPr>
            <w:rStyle w:val="Hyperlink"/>
            <w:i/>
            <w:iCs/>
            <w:noProof/>
          </w:rPr>
          <w:t>8.</w:t>
        </w:r>
        <w:r w:rsidR="001B513A">
          <w:rPr>
            <w:rFonts w:asciiTheme="minorHAnsi" w:eastAsiaTheme="minorEastAsia" w:hAnsiTheme="minorHAnsi"/>
            <w:noProof/>
            <w:sz w:val="22"/>
            <w:lang w:eastAsia="nl-NL"/>
          </w:rPr>
          <w:tab/>
        </w:r>
        <w:r w:rsidR="001B513A" w:rsidRPr="00534697">
          <w:rPr>
            <w:rStyle w:val="Hyperlink"/>
            <w:i/>
            <w:iCs/>
            <w:noProof/>
          </w:rPr>
          <w:t>Tijdslijnen en mijlpalen</w:t>
        </w:r>
        <w:r w:rsidR="001B513A">
          <w:rPr>
            <w:noProof/>
            <w:webHidden/>
          </w:rPr>
          <w:tab/>
        </w:r>
        <w:r w:rsidR="001B513A">
          <w:rPr>
            <w:noProof/>
            <w:webHidden/>
          </w:rPr>
          <w:fldChar w:fldCharType="begin"/>
        </w:r>
        <w:r w:rsidR="001B513A">
          <w:rPr>
            <w:noProof/>
            <w:webHidden/>
          </w:rPr>
          <w:instrText xml:space="preserve"> PAGEREF _Toc85044069 \h </w:instrText>
        </w:r>
        <w:r w:rsidR="001B513A">
          <w:rPr>
            <w:noProof/>
            <w:webHidden/>
          </w:rPr>
        </w:r>
        <w:r w:rsidR="001B513A">
          <w:rPr>
            <w:noProof/>
            <w:webHidden/>
          </w:rPr>
          <w:fldChar w:fldCharType="separate"/>
        </w:r>
        <w:r>
          <w:rPr>
            <w:noProof/>
            <w:webHidden/>
          </w:rPr>
          <w:t>11</w:t>
        </w:r>
        <w:r w:rsidR="001B513A">
          <w:rPr>
            <w:noProof/>
            <w:webHidden/>
          </w:rPr>
          <w:fldChar w:fldCharType="end"/>
        </w:r>
      </w:hyperlink>
    </w:p>
    <w:p w14:paraId="6D77C3AB" w14:textId="24A56202" w:rsidR="001B513A" w:rsidRDefault="00155E92">
      <w:pPr>
        <w:pStyle w:val="Inhopg1"/>
        <w:tabs>
          <w:tab w:val="left" w:pos="400"/>
          <w:tab w:val="right" w:leader="dot" w:pos="9627"/>
        </w:tabs>
        <w:rPr>
          <w:rFonts w:asciiTheme="minorHAnsi" w:eastAsiaTheme="minorEastAsia" w:hAnsiTheme="minorHAnsi"/>
          <w:noProof/>
          <w:sz w:val="22"/>
          <w:lang w:eastAsia="nl-NL"/>
        </w:rPr>
      </w:pPr>
      <w:hyperlink w:anchor="_Toc85044070" w:history="1">
        <w:r w:rsidR="001B513A" w:rsidRPr="00534697">
          <w:rPr>
            <w:rStyle w:val="Hyperlink"/>
            <w:iCs/>
            <w:noProof/>
          </w:rPr>
          <w:t>9.</w:t>
        </w:r>
        <w:r w:rsidR="001B513A">
          <w:rPr>
            <w:rFonts w:asciiTheme="minorHAnsi" w:eastAsiaTheme="minorEastAsia" w:hAnsiTheme="minorHAnsi"/>
            <w:noProof/>
            <w:sz w:val="22"/>
            <w:lang w:eastAsia="nl-NL"/>
          </w:rPr>
          <w:tab/>
        </w:r>
        <w:r w:rsidR="001B513A" w:rsidRPr="00534697">
          <w:rPr>
            <w:rStyle w:val="Hyperlink"/>
            <w:iCs/>
            <w:noProof/>
          </w:rPr>
          <w:t>Overig</w:t>
        </w:r>
        <w:r w:rsidR="001B513A">
          <w:rPr>
            <w:noProof/>
            <w:webHidden/>
          </w:rPr>
          <w:tab/>
        </w:r>
        <w:r w:rsidR="001B513A">
          <w:rPr>
            <w:noProof/>
            <w:webHidden/>
          </w:rPr>
          <w:fldChar w:fldCharType="begin"/>
        </w:r>
        <w:r w:rsidR="001B513A">
          <w:rPr>
            <w:noProof/>
            <w:webHidden/>
          </w:rPr>
          <w:instrText xml:space="preserve"> PAGEREF _Toc85044070 \h </w:instrText>
        </w:r>
        <w:r w:rsidR="001B513A">
          <w:rPr>
            <w:noProof/>
            <w:webHidden/>
          </w:rPr>
        </w:r>
        <w:r w:rsidR="001B513A">
          <w:rPr>
            <w:noProof/>
            <w:webHidden/>
          </w:rPr>
          <w:fldChar w:fldCharType="separate"/>
        </w:r>
        <w:r>
          <w:rPr>
            <w:noProof/>
            <w:webHidden/>
          </w:rPr>
          <w:t>11</w:t>
        </w:r>
        <w:r w:rsidR="001B513A">
          <w:rPr>
            <w:noProof/>
            <w:webHidden/>
          </w:rPr>
          <w:fldChar w:fldCharType="end"/>
        </w:r>
      </w:hyperlink>
    </w:p>
    <w:p w14:paraId="34541E2E" w14:textId="269A5C5A" w:rsidR="00B8749B" w:rsidRDefault="000639B7" w:rsidP="00280F96">
      <w:r>
        <w:fldChar w:fldCharType="end"/>
      </w:r>
    </w:p>
    <w:p w14:paraId="714573D4" w14:textId="27A7B3A5" w:rsidR="00D56202" w:rsidRDefault="00D56202">
      <w:pPr>
        <w:spacing w:after="160"/>
      </w:pPr>
      <w:r>
        <w:br w:type="page"/>
      </w:r>
    </w:p>
    <w:p w14:paraId="212CE76F" w14:textId="26B3621B" w:rsidR="00E61717" w:rsidRPr="00B761CA" w:rsidRDefault="00565FEE" w:rsidP="004826B0">
      <w:pPr>
        <w:pStyle w:val="Kop1"/>
        <w:rPr>
          <w:rStyle w:val="Kop7Char"/>
          <w:i w:val="0"/>
          <w:color w:val="0A62AF"/>
          <w:sz w:val="24"/>
        </w:rPr>
      </w:pPr>
      <w:bookmarkStart w:id="0" w:name="_Toc85044045"/>
      <w:r w:rsidRPr="00B761CA">
        <w:rPr>
          <w:rStyle w:val="Kop7Char"/>
          <w:i w:val="0"/>
          <w:color w:val="0A62AF"/>
          <w:sz w:val="24"/>
        </w:rPr>
        <w:lastRenderedPageBreak/>
        <w:t>Inleiding</w:t>
      </w:r>
      <w:bookmarkEnd w:id="0"/>
    </w:p>
    <w:p w14:paraId="11EC4B64" w14:textId="77502583" w:rsidR="00002670" w:rsidRDefault="00B761CA" w:rsidP="00EF51A4">
      <w:pPr>
        <w:pStyle w:val="Kop2"/>
        <w:ind w:left="357" w:hanging="357"/>
      </w:pPr>
      <w:bookmarkStart w:id="1" w:name="_Toc85044046"/>
      <w:r>
        <w:t>Albeda</w:t>
      </w:r>
      <w:bookmarkEnd w:id="1"/>
    </w:p>
    <w:p w14:paraId="02DBBA4A" w14:textId="7E953346" w:rsidR="00002670" w:rsidRDefault="00002670" w:rsidP="00002670">
      <w:pPr>
        <w:rPr>
          <w:rFonts w:cs="Arial"/>
          <w:color w:val="000000" w:themeColor="text1"/>
        </w:rPr>
      </w:pPr>
      <w:r>
        <w:rPr>
          <w:rFonts w:cs="Arial"/>
          <w:color w:val="000000" w:themeColor="text1"/>
        </w:rPr>
        <w:t xml:space="preserve">Albeda heeft circa </w:t>
      </w:r>
      <w:r w:rsidR="00B931FF">
        <w:rPr>
          <w:rFonts w:cs="Arial"/>
          <w:color w:val="000000" w:themeColor="text1"/>
        </w:rPr>
        <w:t>2000</w:t>
      </w:r>
      <w:r>
        <w:rPr>
          <w:rFonts w:cs="Arial"/>
          <w:color w:val="000000" w:themeColor="text1"/>
        </w:rPr>
        <w:t xml:space="preserve"> medewerkers in dienst en verzorgt voor circa </w:t>
      </w:r>
      <w:r w:rsidRPr="00B931FF">
        <w:rPr>
          <w:rFonts w:cs="Arial"/>
          <w:color w:val="000000" w:themeColor="text1"/>
        </w:rPr>
        <w:t>20.000</w:t>
      </w:r>
      <w:r w:rsidRPr="00B931FF">
        <w:rPr>
          <w:rStyle w:val="Voetnootmarkering"/>
          <w:rFonts w:cs="Arial"/>
          <w:color w:val="000000" w:themeColor="text1"/>
        </w:rPr>
        <w:footnoteReference w:id="2"/>
      </w:r>
      <w:r>
        <w:rPr>
          <w:rFonts w:cs="Arial"/>
          <w:color w:val="000000" w:themeColor="text1"/>
        </w:rPr>
        <w:t xml:space="preserve"> studenten onderwijs. Het onderwijs is ondergebracht in colleges.</w:t>
      </w:r>
    </w:p>
    <w:p w14:paraId="42864C8D" w14:textId="77777777" w:rsidR="00002670" w:rsidRDefault="6859C452" w:rsidP="00002670">
      <w:pPr>
        <w:jc w:val="center"/>
        <w:rPr>
          <w:rFonts w:cs="Arial"/>
          <w:color w:val="000000" w:themeColor="text1"/>
        </w:rPr>
      </w:pPr>
      <w:r>
        <w:rPr>
          <w:noProof/>
        </w:rPr>
        <w:drawing>
          <wp:inline distT="0" distB="0" distL="0" distR="0" wp14:anchorId="565546E9" wp14:editId="3A6C719A">
            <wp:extent cx="4521200" cy="1331480"/>
            <wp:effectExtent l="0" t="0" r="0" b="254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1">
                      <a:extLst>
                        <a:ext uri="{28A0092B-C50C-407E-A947-70E740481C1C}">
                          <a14:useLocalDpi xmlns:a14="http://schemas.microsoft.com/office/drawing/2010/main" val="0"/>
                        </a:ext>
                      </a:extLst>
                    </a:blip>
                    <a:stretch>
                      <a:fillRect/>
                    </a:stretch>
                  </pic:blipFill>
                  <pic:spPr>
                    <a:xfrm>
                      <a:off x="0" y="0"/>
                      <a:ext cx="4521200" cy="1331480"/>
                    </a:xfrm>
                    <a:prstGeom prst="rect">
                      <a:avLst/>
                    </a:prstGeom>
                  </pic:spPr>
                </pic:pic>
              </a:graphicData>
            </a:graphic>
          </wp:inline>
        </w:drawing>
      </w:r>
    </w:p>
    <w:p w14:paraId="35338263" w14:textId="77777777" w:rsidR="00002670" w:rsidRPr="003F2B29" w:rsidRDefault="00002670" w:rsidP="00002670">
      <w:r>
        <w:t xml:space="preserve"> </w:t>
      </w:r>
    </w:p>
    <w:p w14:paraId="141DCD2F" w14:textId="7EC61CCD" w:rsidR="00002670" w:rsidRDefault="00002670" w:rsidP="00002670">
      <w:r>
        <w:t xml:space="preserve">Het Cluster </w:t>
      </w:r>
      <w:proofErr w:type="spellStart"/>
      <w:r>
        <w:t>Hospitality</w:t>
      </w:r>
      <w:proofErr w:type="spellEnd"/>
      <w:r>
        <w:t xml:space="preserve"> </w:t>
      </w:r>
      <w:r w:rsidR="075A0442">
        <w:t>(HOS)</w:t>
      </w:r>
      <w:r>
        <w:t xml:space="preserve"> vertegenwoordigt het Albeda Horecacollege, Albeda Travel &amp; Leisure College, Albeda Rotterdam The Hague Airport College en Albeda Facilitair &amp; Veiligheidscollege. Het Cluster Lifestyle, Sport &amp; Entertainment </w:t>
      </w:r>
      <w:r w:rsidR="7767D932">
        <w:t xml:space="preserve"> (LSE) </w:t>
      </w:r>
      <w:r>
        <w:t>vertegenwoordigt het Albeda Sportcollege, Albeda Danscollege, Albeda Beauty &amp; Fashioncollege, Albeda College Muzikant Producer en de Albeda MBO Theaterschool.</w:t>
      </w:r>
      <w:r w:rsidR="1985632A">
        <w:t xml:space="preserve"> </w:t>
      </w:r>
    </w:p>
    <w:p w14:paraId="7F8793EF" w14:textId="77777777" w:rsidR="00330C48" w:rsidRDefault="00330C48" w:rsidP="00002670"/>
    <w:p w14:paraId="1E427377" w14:textId="73AA81B1" w:rsidR="00330C48" w:rsidRDefault="00F86A2F" w:rsidP="00002670">
      <w:r>
        <w:t>Techniek</w:t>
      </w:r>
      <w:r w:rsidR="00B97C57">
        <w:t xml:space="preserve"> College Rotterdam (</w:t>
      </w:r>
      <w:r w:rsidR="00D64071">
        <w:t>TCR</w:t>
      </w:r>
      <w:r w:rsidR="00B97C57">
        <w:t>)</w:t>
      </w:r>
      <w:r w:rsidR="00D64071">
        <w:t xml:space="preserve"> en </w:t>
      </w:r>
      <w:r w:rsidR="0E92D331">
        <w:t xml:space="preserve">het </w:t>
      </w:r>
      <w:r w:rsidR="00D64071">
        <w:t xml:space="preserve">VAVO </w:t>
      </w:r>
      <w:r w:rsidR="7021723D">
        <w:t>Rijnmond College</w:t>
      </w:r>
      <w:r w:rsidR="00D64071">
        <w:t xml:space="preserve"> vallen buiten de scope van deze aanbesteding.</w:t>
      </w:r>
      <w:r w:rsidR="4E69D176">
        <w:t xml:space="preserve"> </w:t>
      </w:r>
      <w:r w:rsidR="3BE88F64">
        <w:t xml:space="preserve">Het studentenaantal voor </w:t>
      </w:r>
      <w:r w:rsidR="0A176A3D">
        <w:t xml:space="preserve">het Zorgcollege (ZOC), het Startcollege (ASC) het college Economie en Ondernemen (CEO en het college Sociaal </w:t>
      </w:r>
      <w:r w:rsidR="77EC0B54">
        <w:t xml:space="preserve">&amp; Pedagogisch Werk én de clusters HOS en LSE </w:t>
      </w:r>
      <w:r w:rsidR="59EF64BC">
        <w:t xml:space="preserve">bedraagt </w:t>
      </w:r>
      <w:r w:rsidR="00DE2C10">
        <w:t>ongeveer</w:t>
      </w:r>
      <w:r w:rsidR="77EC0B54">
        <w:t xml:space="preserve"> 1</w:t>
      </w:r>
      <w:r w:rsidR="009462AB">
        <w:t>9</w:t>
      </w:r>
      <w:r w:rsidR="77EC0B54">
        <w:t>.000 studenten.</w:t>
      </w:r>
    </w:p>
    <w:p w14:paraId="258FA473" w14:textId="5F9A2AFF" w:rsidR="00B761CA" w:rsidRPr="009871AF" w:rsidRDefault="00331560" w:rsidP="009871AF">
      <w:pPr>
        <w:pStyle w:val="Kop2"/>
        <w:ind w:left="357" w:hanging="357"/>
      </w:pPr>
      <w:bookmarkStart w:id="2" w:name="_Toc85044047"/>
      <w:r>
        <w:t>O</w:t>
      </w:r>
      <w:r w:rsidR="00255FD7">
        <w:t>ndersteuning</w:t>
      </w:r>
      <w:bookmarkEnd w:id="2"/>
    </w:p>
    <w:p w14:paraId="2E2B865B" w14:textId="068FC067" w:rsidR="00C42697" w:rsidRDefault="002A65F1" w:rsidP="00B761CA">
      <w:r>
        <w:t xml:space="preserve">In het schooljaar 2020-2021 is binnen Albeda </w:t>
      </w:r>
      <w:r w:rsidR="003021CD">
        <w:t>het Kader Digitalisering vastgesteld</w:t>
      </w:r>
      <w:r w:rsidR="005054B2">
        <w:t xml:space="preserve"> en </w:t>
      </w:r>
      <w:r w:rsidR="0077743B">
        <w:t>geïntroduceerd in de colleges</w:t>
      </w:r>
      <w:r w:rsidR="00255FD7">
        <w:t xml:space="preserve">. </w:t>
      </w:r>
      <w:r w:rsidR="00692E54">
        <w:t xml:space="preserve">Vanuit </w:t>
      </w:r>
      <w:r w:rsidR="00A62F7F">
        <w:t>het project</w:t>
      </w:r>
      <w:r w:rsidR="006F5122">
        <w:t xml:space="preserve"> Digitalisering </w:t>
      </w:r>
      <w:r w:rsidR="00692E54">
        <w:t>wordt de ondersteuning</w:t>
      </w:r>
      <w:r w:rsidR="008207EA">
        <w:t>s</w:t>
      </w:r>
      <w:r w:rsidR="00692E54">
        <w:t>structuur op digitalisering gestimuleerd vanuit de gedac</w:t>
      </w:r>
      <w:r w:rsidR="008207EA">
        <w:t>h</w:t>
      </w:r>
      <w:r w:rsidR="00692E54">
        <w:t>te ‘</w:t>
      </w:r>
      <w:r w:rsidR="008207EA">
        <w:t xml:space="preserve">door docenten, voor docenten’. </w:t>
      </w:r>
      <w:r w:rsidR="009F03D9">
        <w:t>Het uitgan</w:t>
      </w:r>
      <w:r w:rsidR="003E35B7">
        <w:t>g</w:t>
      </w:r>
      <w:r w:rsidR="009F03D9">
        <w:t xml:space="preserve">spunt is hier dat de ondersteuning </w:t>
      </w:r>
      <w:r w:rsidR="00F23C7C">
        <w:t>geschiedt door collega’s in de colleges en de ondersteuning dichtbij het onderwijs wordt georganiseerd</w:t>
      </w:r>
      <w:r w:rsidR="00904333" w:rsidRPr="001C09D6">
        <w:t>. Dit ui</w:t>
      </w:r>
      <w:r w:rsidR="00103E81" w:rsidRPr="001C09D6">
        <w:t>t</w:t>
      </w:r>
      <w:r w:rsidR="001C09D6" w:rsidRPr="001C09D6">
        <w:t xml:space="preserve">gangspunt </w:t>
      </w:r>
      <w:r w:rsidR="00904333">
        <w:t>wil</w:t>
      </w:r>
      <w:r w:rsidR="6316D47C">
        <w:t xml:space="preserve"> Albeda</w:t>
      </w:r>
      <w:r w:rsidR="00904333" w:rsidRPr="001C09D6">
        <w:t xml:space="preserve"> ook toepassen bij de implementat</w:t>
      </w:r>
      <w:r w:rsidR="001C09D6" w:rsidRPr="001C09D6">
        <w:t xml:space="preserve">ie </w:t>
      </w:r>
      <w:r w:rsidR="00904333" w:rsidRPr="001C09D6">
        <w:t>van het LMS.</w:t>
      </w:r>
    </w:p>
    <w:p w14:paraId="5497BA45" w14:textId="612CEC67" w:rsidR="009A00C1" w:rsidRPr="00FC374B" w:rsidRDefault="007A7CDD" w:rsidP="00FC374B">
      <w:pPr>
        <w:pStyle w:val="Kop3"/>
        <w:ind w:left="357" w:hanging="357"/>
      </w:pPr>
      <w:bookmarkStart w:id="3" w:name="_Rollen"/>
      <w:bookmarkStart w:id="4" w:name="_Toc85044048"/>
      <w:bookmarkEnd w:id="3"/>
      <w:proofErr w:type="spellStart"/>
      <w:r w:rsidRPr="007A7CDD">
        <w:t>CIA’s</w:t>
      </w:r>
      <w:proofErr w:type="spellEnd"/>
      <w:r w:rsidRPr="007A7CDD">
        <w:t xml:space="preserve"> en Expertnetwerk </w:t>
      </w:r>
      <w:r>
        <w:t>a</w:t>
      </w:r>
      <w:r w:rsidRPr="007A7CDD">
        <w:t>fs</w:t>
      </w:r>
      <w:r>
        <w:t>t</w:t>
      </w:r>
      <w:r w:rsidRPr="007A7CDD">
        <w:t>andsonderwijs</w:t>
      </w:r>
      <w:bookmarkEnd w:id="4"/>
    </w:p>
    <w:p w14:paraId="28E58FCF" w14:textId="554FEC9A" w:rsidR="007A7CDD" w:rsidRDefault="007A7CDD" w:rsidP="00B94BD7">
      <w:pPr>
        <w:spacing w:after="0"/>
      </w:pPr>
      <w:r>
        <w:t xml:space="preserve">Binnen Albeda zijn twee </w:t>
      </w:r>
      <w:r w:rsidR="00B94BD7">
        <w:t xml:space="preserve">college-overstijgende </w:t>
      </w:r>
      <w:r>
        <w:t>netwerken</w:t>
      </w:r>
      <w:r w:rsidR="00C548DA">
        <w:t xml:space="preserve"> </w:t>
      </w:r>
      <w:r w:rsidR="00FE61EA">
        <w:t xml:space="preserve">opgezet </w:t>
      </w:r>
      <w:r>
        <w:t xml:space="preserve">waarin </w:t>
      </w:r>
      <w:r w:rsidR="00155655">
        <w:t>digitalis</w:t>
      </w:r>
      <w:r w:rsidR="3969D176">
        <w:t>e</w:t>
      </w:r>
      <w:r w:rsidR="00155655">
        <w:t xml:space="preserve">ring een prominente plek inneemt. Dit zijn het netwerk van college informatieadviseurs </w:t>
      </w:r>
      <w:r w:rsidR="05CB1DEF">
        <w:t>(</w:t>
      </w:r>
      <w:proofErr w:type="spellStart"/>
      <w:r w:rsidR="05CB1DEF">
        <w:t>CIA's</w:t>
      </w:r>
      <w:proofErr w:type="spellEnd"/>
      <w:r w:rsidR="05CB1DEF">
        <w:t>)</w:t>
      </w:r>
      <w:r w:rsidR="00155655">
        <w:t xml:space="preserve"> en </w:t>
      </w:r>
      <w:r w:rsidR="00E343C7">
        <w:t xml:space="preserve">het expertnetwerk afstandsonderwijs. In deze netwerken is elk college </w:t>
      </w:r>
      <w:r w:rsidR="00030D76">
        <w:t>vertegenwoordigd</w:t>
      </w:r>
      <w:r w:rsidR="00E343C7">
        <w:t>.</w:t>
      </w:r>
    </w:p>
    <w:p w14:paraId="0126EF50" w14:textId="66296ADB" w:rsidR="003A0CE5" w:rsidRPr="003A0CE5" w:rsidRDefault="00510974" w:rsidP="00B94BD7">
      <w:pPr>
        <w:pStyle w:val="Lijstalinea"/>
        <w:numPr>
          <w:ilvl w:val="0"/>
          <w:numId w:val="14"/>
        </w:numPr>
        <w:spacing w:after="0"/>
      </w:pPr>
      <w:r w:rsidRPr="00B94BD7">
        <w:rPr>
          <w:shd w:val="clear" w:color="auto" w:fill="FFFFFF"/>
        </w:rPr>
        <w:t xml:space="preserve">De </w:t>
      </w:r>
      <w:r w:rsidR="00BA26F7">
        <w:rPr>
          <w:shd w:val="clear" w:color="auto" w:fill="FFFFFF"/>
        </w:rPr>
        <w:t>CIA</w:t>
      </w:r>
      <w:r w:rsidRPr="00B94BD7">
        <w:rPr>
          <w:shd w:val="clear" w:color="auto" w:fill="FFFFFF"/>
        </w:rPr>
        <w:t xml:space="preserve"> vormt de </w:t>
      </w:r>
      <w:proofErr w:type="spellStart"/>
      <w:r w:rsidRPr="00B94BD7">
        <w:rPr>
          <w:shd w:val="clear" w:color="auto" w:fill="FFFFFF"/>
        </w:rPr>
        <w:t>linking</w:t>
      </w:r>
      <w:proofErr w:type="spellEnd"/>
      <w:r w:rsidRPr="00B94BD7">
        <w:rPr>
          <w:shd w:val="clear" w:color="auto" w:fill="FFFFFF"/>
        </w:rPr>
        <w:t xml:space="preserve"> pin</w:t>
      </w:r>
      <w:r w:rsidR="00DA053E">
        <w:rPr>
          <w:shd w:val="clear" w:color="auto" w:fill="FFFFFF"/>
        </w:rPr>
        <w:t xml:space="preserve"> tussen </w:t>
      </w:r>
      <w:r w:rsidR="004E275E">
        <w:rPr>
          <w:shd w:val="clear" w:color="auto" w:fill="FFFFFF"/>
        </w:rPr>
        <w:t>het eigen college en het informatiemanagement</w:t>
      </w:r>
      <w:r w:rsidR="001E1AEB">
        <w:rPr>
          <w:shd w:val="clear" w:color="auto" w:fill="FFFFFF"/>
        </w:rPr>
        <w:t xml:space="preserve"> van de IC</w:t>
      </w:r>
      <w:r w:rsidR="003A0CE5">
        <w:rPr>
          <w:shd w:val="clear" w:color="auto" w:fill="FFFFFF"/>
        </w:rPr>
        <w:t>T</w:t>
      </w:r>
      <w:r w:rsidR="001E1AEB">
        <w:rPr>
          <w:shd w:val="clear" w:color="auto" w:fill="FFFFFF"/>
        </w:rPr>
        <w:t>-afdeling.</w:t>
      </w:r>
      <w:r w:rsidR="004E275E">
        <w:rPr>
          <w:shd w:val="clear" w:color="auto" w:fill="FFFFFF"/>
        </w:rPr>
        <w:t xml:space="preserve"> </w:t>
      </w:r>
      <w:r w:rsidRPr="00B94BD7">
        <w:rPr>
          <w:shd w:val="clear" w:color="auto" w:fill="FFFFFF"/>
        </w:rPr>
        <w:t xml:space="preserve"> </w:t>
      </w:r>
    </w:p>
    <w:p w14:paraId="56A59693" w14:textId="15B20E30" w:rsidR="00510974" w:rsidRPr="007A7CDD" w:rsidRDefault="00510974" w:rsidP="00B94BD7">
      <w:pPr>
        <w:pStyle w:val="Lijstalinea"/>
        <w:numPr>
          <w:ilvl w:val="0"/>
          <w:numId w:val="14"/>
        </w:numPr>
        <w:spacing w:after="0"/>
      </w:pPr>
      <w:r w:rsidRPr="00B94BD7">
        <w:rPr>
          <w:shd w:val="clear" w:color="auto" w:fill="FFFFFF"/>
        </w:rPr>
        <w:t xml:space="preserve">De CIA signaleert de functionele informatiebehoefte, checkt of daarvoor binnen Albeda oplossingen beschikbaar zijn en ondersteunt zo nodig bij de formulering van </w:t>
      </w:r>
      <w:r w:rsidR="00AD2708">
        <w:rPr>
          <w:shd w:val="clear" w:color="auto" w:fill="FFFFFF"/>
        </w:rPr>
        <w:t>het voorstel</w:t>
      </w:r>
      <w:r w:rsidR="00D83113">
        <w:rPr>
          <w:shd w:val="clear" w:color="auto" w:fill="FFFFFF"/>
        </w:rPr>
        <w:t xml:space="preserve"> richting het informatiemanagement va</w:t>
      </w:r>
      <w:r w:rsidR="145CF738">
        <w:rPr>
          <w:shd w:val="clear" w:color="auto" w:fill="FFFFFF"/>
        </w:rPr>
        <w:t>n</w:t>
      </w:r>
      <w:r w:rsidR="00D83113">
        <w:rPr>
          <w:shd w:val="clear" w:color="auto" w:fill="FFFFFF"/>
        </w:rPr>
        <w:t xml:space="preserve"> de ICT-afdeling. </w:t>
      </w:r>
    </w:p>
    <w:p w14:paraId="02C54694" w14:textId="3AABC350" w:rsidR="009A00C1" w:rsidRPr="009A00C1" w:rsidRDefault="00D931B8" w:rsidP="00B94BD7">
      <w:pPr>
        <w:pStyle w:val="Lijstalinea"/>
        <w:numPr>
          <w:ilvl w:val="0"/>
          <w:numId w:val="14"/>
        </w:numPr>
      </w:pPr>
      <w:r>
        <w:t xml:space="preserve">De </w:t>
      </w:r>
      <w:r w:rsidR="00510974">
        <w:t>e</w:t>
      </w:r>
      <w:r>
        <w:t xml:space="preserve">xperts uit het </w:t>
      </w:r>
      <w:r w:rsidR="004805B6">
        <w:t>e</w:t>
      </w:r>
      <w:r w:rsidRPr="00D931B8">
        <w:t>xpertnetwerk</w:t>
      </w:r>
      <w:r w:rsidR="004805B6">
        <w:t xml:space="preserve"> afstan</w:t>
      </w:r>
      <w:r w:rsidR="00DE7A10">
        <w:t>d</w:t>
      </w:r>
      <w:r w:rsidR="004805B6">
        <w:t>sonderwijs</w:t>
      </w:r>
      <w:r w:rsidRPr="00D931B8">
        <w:t xml:space="preserve"> </w:t>
      </w:r>
      <w:r>
        <w:t>de</w:t>
      </w:r>
      <w:r w:rsidR="10A0ABF4">
        <w:t>len</w:t>
      </w:r>
      <w:r w:rsidRPr="00D931B8">
        <w:t xml:space="preserve"> en </w:t>
      </w:r>
      <w:r>
        <w:t>ontwikkel</w:t>
      </w:r>
      <w:r w:rsidR="35FC0F4B">
        <w:t>en</w:t>
      </w:r>
      <w:r>
        <w:t xml:space="preserve"> kennis over </w:t>
      </w:r>
      <w:r w:rsidR="5147F76F">
        <w:t>effectief</w:t>
      </w:r>
      <w:r w:rsidRPr="00D931B8">
        <w:t xml:space="preserve"> digitaal onderwijs en </w:t>
      </w:r>
      <w:r>
        <w:t>advise</w:t>
      </w:r>
      <w:r w:rsidR="0089FA25">
        <w:t>ren</w:t>
      </w:r>
      <w:r w:rsidRPr="00D931B8">
        <w:t xml:space="preserve"> gevraagd en ongevraagd over de acties die nodig zijn om uitstekend en inspirerend digitaal onderwijs te bieden. </w:t>
      </w:r>
    </w:p>
    <w:p w14:paraId="1260AF01" w14:textId="56B54427" w:rsidR="009A00C1" w:rsidRPr="00FC374B" w:rsidRDefault="00FC374B" w:rsidP="00D31A27">
      <w:pPr>
        <w:pStyle w:val="Kop3"/>
        <w:ind w:left="357" w:hanging="357"/>
      </w:pPr>
      <w:bookmarkStart w:id="5" w:name="_Toc85044049"/>
      <w:r>
        <w:lastRenderedPageBreak/>
        <w:t xml:space="preserve">Functioneel beheer en </w:t>
      </w:r>
      <w:r w:rsidR="00D31A27">
        <w:t>Helpdesk ICT</w:t>
      </w:r>
      <w:bookmarkEnd w:id="5"/>
    </w:p>
    <w:p w14:paraId="3D79B85B" w14:textId="536A3240" w:rsidR="00CC5639" w:rsidRDefault="00463189" w:rsidP="00280F96">
      <w:r>
        <w:t xml:space="preserve">Momenteel </w:t>
      </w:r>
      <w:r w:rsidR="004039DE">
        <w:t>worden</w:t>
      </w:r>
      <w:r>
        <w:t xml:space="preserve"> </w:t>
      </w:r>
      <w:r w:rsidR="004039DE">
        <w:t xml:space="preserve">vragen van docenten en medewerkers van functionele aard </w:t>
      </w:r>
      <w:r w:rsidR="00201F4B">
        <w:t>ondersteund door de afdeling Func</w:t>
      </w:r>
      <w:r w:rsidR="00CC63F5">
        <w:t>t</w:t>
      </w:r>
      <w:r w:rsidR="00201F4B">
        <w:t>ioneel Beheer</w:t>
      </w:r>
      <w:r w:rsidR="00CC63F5">
        <w:t xml:space="preserve">. </w:t>
      </w:r>
      <w:r w:rsidR="00075FAE">
        <w:t>Met vragen van technische aard kunnen zowel docenten/medewerkers als studenten terecht bij de Helpdesk ICT.</w:t>
      </w:r>
      <w:r w:rsidR="002B4CF8">
        <w:t xml:space="preserve"> </w:t>
      </w:r>
      <w:r w:rsidR="0090372E">
        <w:t>De</w:t>
      </w:r>
      <w:r w:rsidR="00726DEB">
        <w:t>ze</w:t>
      </w:r>
      <w:r w:rsidR="0090372E">
        <w:t xml:space="preserve"> partijen zullen een rol spelen tijdens en na de implementatie.</w:t>
      </w:r>
      <w:r w:rsidR="00726DEB">
        <w:t xml:space="preserve"> </w:t>
      </w:r>
    </w:p>
    <w:p w14:paraId="2C1698EB" w14:textId="5D8F40B3" w:rsidR="009A430C" w:rsidRDefault="009A430C" w:rsidP="00280F96"/>
    <w:p w14:paraId="5F84BC2C" w14:textId="77777777" w:rsidR="00E25862" w:rsidRPr="00E25862" w:rsidRDefault="00E25862" w:rsidP="00E25862">
      <w:pPr>
        <w:pStyle w:val="Kop3"/>
        <w:shd w:val="clear" w:color="auto" w:fill="FFFFFF"/>
        <w:spacing w:before="0" w:line="210" w:lineRule="atLeast"/>
        <w:ind w:left="357" w:hanging="357"/>
        <w:rPr>
          <w:rFonts w:cs="Arial"/>
          <w:szCs w:val="20"/>
        </w:rPr>
      </w:pPr>
      <w:r w:rsidRPr="00E25862">
        <w:rPr>
          <w:rFonts w:cs="Arial"/>
          <w:szCs w:val="20"/>
          <w:bdr w:val="none" w:sz="0" w:space="0" w:color="auto" w:frame="1"/>
        </w:rPr>
        <w:t> </w:t>
      </w:r>
      <w:bookmarkStart w:id="6" w:name="_Toc85044050"/>
      <w:r w:rsidRPr="00E25862">
        <w:rPr>
          <w:rFonts w:cs="Arial"/>
          <w:szCs w:val="20"/>
        </w:rPr>
        <w:t>ICT-/Informatiemanagement, Architectuur &amp; Projecten</w:t>
      </w:r>
      <w:bookmarkEnd w:id="6"/>
    </w:p>
    <w:p w14:paraId="1356C1C6" w14:textId="77777777" w:rsidR="005B2461" w:rsidRDefault="009A430C" w:rsidP="009A430C">
      <w:pPr>
        <w:shd w:val="clear" w:color="auto" w:fill="FFFFFF"/>
        <w:spacing w:after="0" w:line="240" w:lineRule="auto"/>
        <w:rPr>
          <w:rFonts w:eastAsia="Times New Roman" w:cs="Arial"/>
          <w:color w:val="201F1E"/>
          <w:szCs w:val="20"/>
          <w:lang w:eastAsia="nl-NL"/>
        </w:rPr>
      </w:pPr>
      <w:r w:rsidRPr="009A430C">
        <w:rPr>
          <w:rFonts w:eastAsia="Times New Roman" w:cs="Arial"/>
          <w:color w:val="201F1E"/>
          <w:szCs w:val="20"/>
          <w:lang w:eastAsia="nl-NL"/>
        </w:rPr>
        <w:t xml:space="preserve">Albeda </w:t>
      </w:r>
      <w:r w:rsidR="00E25862">
        <w:rPr>
          <w:rFonts w:eastAsia="Times New Roman" w:cs="Arial"/>
          <w:color w:val="201F1E"/>
          <w:szCs w:val="20"/>
          <w:lang w:eastAsia="nl-NL"/>
        </w:rPr>
        <w:t xml:space="preserve">heeft </w:t>
      </w:r>
      <w:r w:rsidRPr="009A430C">
        <w:rPr>
          <w:rFonts w:eastAsia="Times New Roman" w:cs="Arial"/>
          <w:color w:val="201F1E"/>
          <w:szCs w:val="20"/>
          <w:lang w:eastAsia="nl-NL"/>
        </w:rPr>
        <w:t>een centrale ICT afdeling</w:t>
      </w:r>
      <w:r w:rsidR="00A30203">
        <w:rPr>
          <w:rFonts w:eastAsia="Times New Roman" w:cs="Arial"/>
          <w:color w:val="201F1E"/>
          <w:szCs w:val="20"/>
          <w:lang w:eastAsia="nl-NL"/>
        </w:rPr>
        <w:t xml:space="preserve"> waar n</w:t>
      </w:r>
      <w:r w:rsidRPr="009A430C">
        <w:rPr>
          <w:rFonts w:eastAsia="Times New Roman" w:cs="Arial"/>
          <w:color w:val="201F1E"/>
          <w:szCs w:val="20"/>
          <w:lang w:eastAsia="nl-NL"/>
        </w:rPr>
        <w:t>aast de service en instandhouding van de bestaande producten en diensten ook de onderdelen Informatiemanagement, Architectuur</w:t>
      </w:r>
      <w:r w:rsidR="00A30203">
        <w:rPr>
          <w:rFonts w:eastAsia="Times New Roman" w:cs="Arial"/>
          <w:color w:val="201F1E"/>
          <w:szCs w:val="20"/>
          <w:lang w:eastAsia="nl-NL"/>
        </w:rPr>
        <w:t xml:space="preserve"> </w:t>
      </w:r>
      <w:r w:rsidRPr="009A430C">
        <w:rPr>
          <w:rFonts w:eastAsia="Times New Roman" w:cs="Arial"/>
          <w:color w:val="201F1E"/>
          <w:szCs w:val="20"/>
          <w:lang w:eastAsia="nl-NL"/>
        </w:rPr>
        <w:t>&amp;</w:t>
      </w:r>
      <w:r w:rsidR="00A30203">
        <w:rPr>
          <w:rFonts w:eastAsia="Times New Roman" w:cs="Arial"/>
          <w:color w:val="201F1E"/>
          <w:szCs w:val="20"/>
          <w:lang w:eastAsia="nl-NL"/>
        </w:rPr>
        <w:t xml:space="preserve"> </w:t>
      </w:r>
      <w:r w:rsidRPr="009A430C">
        <w:rPr>
          <w:rFonts w:eastAsia="Times New Roman" w:cs="Arial"/>
          <w:color w:val="201F1E"/>
          <w:szCs w:val="20"/>
          <w:lang w:eastAsia="nl-NL"/>
        </w:rPr>
        <w:t xml:space="preserve">Projecten </w:t>
      </w:r>
      <w:r w:rsidR="00A30203">
        <w:rPr>
          <w:rFonts w:eastAsia="Times New Roman" w:cs="Arial"/>
          <w:color w:val="201F1E"/>
          <w:szCs w:val="20"/>
          <w:lang w:eastAsia="nl-NL"/>
        </w:rPr>
        <w:t>zijn ondergebracht</w:t>
      </w:r>
      <w:r w:rsidRPr="009A430C">
        <w:rPr>
          <w:rFonts w:eastAsia="Times New Roman" w:cs="Arial"/>
          <w:color w:val="201F1E"/>
          <w:szCs w:val="20"/>
          <w:lang w:eastAsia="nl-NL"/>
        </w:rPr>
        <w:t>.</w:t>
      </w:r>
      <w:r w:rsidR="00860834">
        <w:rPr>
          <w:rFonts w:eastAsia="Times New Roman" w:cs="Arial"/>
          <w:color w:val="201F1E"/>
          <w:szCs w:val="20"/>
          <w:lang w:eastAsia="nl-NL"/>
        </w:rPr>
        <w:t xml:space="preserve"> </w:t>
      </w:r>
      <w:r w:rsidR="0035714B">
        <w:rPr>
          <w:rFonts w:eastAsia="Times New Roman" w:cs="Arial"/>
          <w:color w:val="201F1E"/>
          <w:szCs w:val="20"/>
          <w:lang w:eastAsia="nl-NL"/>
        </w:rPr>
        <w:t xml:space="preserve">Het </w:t>
      </w:r>
      <w:r w:rsidRPr="009A430C">
        <w:rPr>
          <w:rFonts w:eastAsia="Times New Roman" w:cs="Arial"/>
          <w:color w:val="201F1E"/>
          <w:szCs w:val="20"/>
          <w:lang w:eastAsia="nl-NL"/>
        </w:rPr>
        <w:t xml:space="preserve">Informatiemanagement </w:t>
      </w:r>
      <w:r w:rsidR="00594F9A">
        <w:rPr>
          <w:rFonts w:eastAsia="Times New Roman" w:cs="Arial"/>
          <w:color w:val="201F1E"/>
          <w:szCs w:val="20"/>
          <w:lang w:eastAsia="nl-NL"/>
        </w:rPr>
        <w:t xml:space="preserve">kent </w:t>
      </w:r>
      <w:r w:rsidRPr="009A430C">
        <w:rPr>
          <w:rFonts w:eastAsia="Times New Roman" w:cs="Arial"/>
          <w:color w:val="201F1E"/>
          <w:szCs w:val="20"/>
          <w:lang w:eastAsia="nl-NL"/>
        </w:rPr>
        <w:t xml:space="preserve">de organisatiebehoefte en </w:t>
      </w:r>
      <w:r w:rsidR="00594F9A">
        <w:rPr>
          <w:rFonts w:eastAsia="Times New Roman" w:cs="Arial"/>
          <w:color w:val="201F1E"/>
          <w:szCs w:val="20"/>
          <w:lang w:eastAsia="nl-NL"/>
        </w:rPr>
        <w:t xml:space="preserve">voert regie op </w:t>
      </w:r>
      <w:r w:rsidRPr="009A430C">
        <w:rPr>
          <w:rFonts w:eastAsia="Times New Roman" w:cs="Arial"/>
          <w:color w:val="201F1E"/>
          <w:szCs w:val="20"/>
          <w:lang w:eastAsia="nl-NL"/>
        </w:rPr>
        <w:t>het ICT aanbod.</w:t>
      </w:r>
      <w:r w:rsidRPr="009A430C">
        <w:rPr>
          <w:rFonts w:eastAsia="Times New Roman" w:cs="Arial"/>
          <w:color w:val="201F1E"/>
          <w:szCs w:val="20"/>
          <w:lang w:eastAsia="nl-NL"/>
        </w:rPr>
        <w:br/>
      </w:r>
      <w:r w:rsidR="005B2461">
        <w:rPr>
          <w:rFonts w:eastAsia="Times New Roman" w:cs="Arial"/>
          <w:color w:val="201F1E"/>
          <w:szCs w:val="20"/>
          <w:lang w:eastAsia="nl-NL"/>
        </w:rPr>
        <w:t xml:space="preserve">De informatiemanagers </w:t>
      </w:r>
      <w:r w:rsidRPr="009A430C">
        <w:rPr>
          <w:rFonts w:eastAsia="Times New Roman" w:cs="Arial"/>
          <w:color w:val="201F1E"/>
          <w:szCs w:val="20"/>
          <w:lang w:eastAsia="nl-NL"/>
        </w:rPr>
        <w:t>zijn op de verschillende colleges, stafafdelingen en netwerken aangesloten.</w:t>
      </w:r>
      <w:r w:rsidR="005B2461">
        <w:rPr>
          <w:rFonts w:eastAsia="Times New Roman" w:cs="Arial"/>
          <w:color w:val="201F1E"/>
          <w:szCs w:val="20"/>
          <w:lang w:eastAsia="nl-NL"/>
        </w:rPr>
        <w:t xml:space="preserve"> </w:t>
      </w:r>
      <w:r w:rsidRPr="009A430C">
        <w:rPr>
          <w:rFonts w:eastAsia="Times New Roman" w:cs="Arial"/>
          <w:color w:val="201F1E"/>
          <w:szCs w:val="20"/>
          <w:lang w:eastAsia="nl-NL"/>
        </w:rPr>
        <w:t>Binnen de ICT afdeling wordt onder architectuur gewerkt</w:t>
      </w:r>
      <w:r w:rsidR="005B2461">
        <w:rPr>
          <w:rFonts w:eastAsia="Times New Roman" w:cs="Arial"/>
          <w:color w:val="201F1E"/>
          <w:szCs w:val="20"/>
          <w:lang w:eastAsia="nl-NL"/>
        </w:rPr>
        <w:t>. D</w:t>
      </w:r>
      <w:r w:rsidRPr="009A430C">
        <w:rPr>
          <w:rFonts w:eastAsia="Times New Roman" w:cs="Arial"/>
          <w:color w:val="201F1E"/>
          <w:szCs w:val="20"/>
          <w:lang w:eastAsia="nl-NL"/>
        </w:rPr>
        <w:t xml:space="preserve">e Informatiemanager </w:t>
      </w:r>
      <w:r w:rsidR="005B2461">
        <w:rPr>
          <w:rFonts w:eastAsia="Times New Roman" w:cs="Arial"/>
          <w:color w:val="201F1E"/>
          <w:szCs w:val="20"/>
          <w:lang w:eastAsia="nl-NL"/>
        </w:rPr>
        <w:t>vertaalt</w:t>
      </w:r>
      <w:r w:rsidRPr="009A430C">
        <w:rPr>
          <w:rFonts w:eastAsia="Times New Roman" w:cs="Arial"/>
          <w:color w:val="201F1E"/>
          <w:szCs w:val="20"/>
          <w:lang w:eastAsia="nl-NL"/>
        </w:rPr>
        <w:t xml:space="preserve"> organisatievraagstukken </w:t>
      </w:r>
      <w:r w:rsidR="005B2461">
        <w:rPr>
          <w:rFonts w:eastAsia="Times New Roman" w:cs="Arial"/>
          <w:color w:val="201F1E"/>
          <w:szCs w:val="20"/>
          <w:lang w:eastAsia="nl-NL"/>
        </w:rPr>
        <w:t xml:space="preserve">naar </w:t>
      </w:r>
      <w:r w:rsidRPr="009A430C">
        <w:rPr>
          <w:rFonts w:eastAsia="Times New Roman" w:cs="Arial"/>
          <w:color w:val="201F1E"/>
          <w:szCs w:val="20"/>
          <w:lang w:eastAsia="nl-NL"/>
        </w:rPr>
        <w:t xml:space="preserve">mogelijkheden </w:t>
      </w:r>
      <w:r w:rsidR="005B2461">
        <w:rPr>
          <w:rFonts w:eastAsia="Times New Roman" w:cs="Arial"/>
          <w:color w:val="201F1E"/>
          <w:szCs w:val="20"/>
          <w:lang w:eastAsia="nl-NL"/>
        </w:rPr>
        <w:t>binnen</w:t>
      </w:r>
      <w:r w:rsidRPr="009A430C">
        <w:rPr>
          <w:rFonts w:eastAsia="Times New Roman" w:cs="Arial"/>
          <w:color w:val="201F1E"/>
          <w:szCs w:val="20"/>
          <w:lang w:eastAsia="nl-NL"/>
        </w:rPr>
        <w:t xml:space="preserve"> de ICT</w:t>
      </w:r>
      <w:r w:rsidR="005B2461">
        <w:rPr>
          <w:rFonts w:eastAsia="Times New Roman" w:cs="Arial"/>
          <w:color w:val="201F1E"/>
          <w:szCs w:val="20"/>
          <w:lang w:eastAsia="nl-NL"/>
        </w:rPr>
        <w:t xml:space="preserve">, </w:t>
      </w:r>
      <w:r w:rsidRPr="009A430C">
        <w:rPr>
          <w:rFonts w:eastAsia="Times New Roman" w:cs="Arial"/>
          <w:color w:val="201F1E"/>
          <w:szCs w:val="20"/>
          <w:lang w:eastAsia="nl-NL"/>
        </w:rPr>
        <w:t xml:space="preserve">die </w:t>
      </w:r>
      <w:r w:rsidR="005B2461">
        <w:rPr>
          <w:rFonts w:eastAsia="Times New Roman" w:cs="Arial"/>
          <w:color w:val="201F1E"/>
          <w:szCs w:val="20"/>
          <w:lang w:eastAsia="nl-NL"/>
        </w:rPr>
        <w:t xml:space="preserve">vervolgens </w:t>
      </w:r>
      <w:r w:rsidRPr="009A430C">
        <w:rPr>
          <w:rFonts w:eastAsia="Times New Roman" w:cs="Arial"/>
          <w:color w:val="201F1E"/>
          <w:szCs w:val="20"/>
          <w:lang w:eastAsia="nl-NL"/>
        </w:rPr>
        <w:t xml:space="preserve">door de afdeling architectuur worden vormgegeven. </w:t>
      </w:r>
    </w:p>
    <w:p w14:paraId="2E6C662F" w14:textId="6F3E5F88" w:rsidR="009A430C" w:rsidRPr="009A430C" w:rsidRDefault="009A430C" w:rsidP="7B458840">
      <w:pPr>
        <w:shd w:val="clear" w:color="auto" w:fill="FFFFFF" w:themeFill="background1"/>
        <w:spacing w:after="0" w:line="240" w:lineRule="auto"/>
        <w:rPr>
          <w:rFonts w:eastAsia="Times New Roman" w:cs="Arial"/>
          <w:color w:val="201F1E"/>
          <w:lang w:eastAsia="nl-NL"/>
        </w:rPr>
      </w:pPr>
      <w:r w:rsidRPr="7B458840">
        <w:rPr>
          <w:rFonts w:eastAsia="Times New Roman" w:cs="Arial"/>
          <w:color w:val="201F1E"/>
          <w:lang w:eastAsia="nl-NL"/>
        </w:rPr>
        <w:t xml:space="preserve">Wijzigingen binnen het ICT-landschap worden </w:t>
      </w:r>
      <w:r w:rsidR="005B2461" w:rsidRPr="7B458840">
        <w:rPr>
          <w:rFonts w:eastAsia="Times New Roman" w:cs="Arial"/>
          <w:color w:val="201F1E"/>
          <w:lang w:eastAsia="nl-NL"/>
        </w:rPr>
        <w:t xml:space="preserve">door </w:t>
      </w:r>
      <w:r w:rsidRPr="7B458840">
        <w:rPr>
          <w:rFonts w:eastAsia="Times New Roman" w:cs="Arial"/>
          <w:color w:val="201F1E"/>
          <w:lang w:eastAsia="nl-NL"/>
        </w:rPr>
        <w:t>het ICT-Projectmanagement uitgevoerd.</w:t>
      </w:r>
    </w:p>
    <w:p w14:paraId="43DF2CA9" w14:textId="6D1F1309" w:rsidR="009A00C1" w:rsidRPr="00075FAE" w:rsidRDefault="00075FAE" w:rsidP="00075FAE">
      <w:pPr>
        <w:pStyle w:val="Kop2"/>
        <w:ind w:left="357" w:hanging="357"/>
      </w:pPr>
      <w:bookmarkStart w:id="7" w:name="_Toc85044051"/>
      <w:r>
        <w:t>Partner</w:t>
      </w:r>
      <w:r w:rsidR="2C203E29">
        <w:t>ship</w:t>
      </w:r>
      <w:bookmarkEnd w:id="7"/>
    </w:p>
    <w:p w14:paraId="72DE5912" w14:textId="5A79867E" w:rsidR="007D41FF" w:rsidRDefault="007D41FF" w:rsidP="003727D7">
      <w:pPr>
        <w:spacing w:after="0"/>
      </w:pPr>
      <w:r>
        <w:t xml:space="preserve">Albeda </w:t>
      </w:r>
      <w:r w:rsidR="00E60012">
        <w:t xml:space="preserve">is </w:t>
      </w:r>
      <w:r w:rsidR="67666F2A">
        <w:t>'</w:t>
      </w:r>
      <w:r w:rsidR="00E60012" w:rsidRPr="00A06D7D">
        <w:rPr>
          <w:i/>
          <w:iCs/>
        </w:rPr>
        <w:t xml:space="preserve">in </w:t>
      </w:r>
      <w:proofErr w:type="spellStart"/>
      <w:r w:rsidR="00E60012" w:rsidRPr="00A06D7D">
        <w:rPr>
          <w:i/>
          <w:iCs/>
        </w:rPr>
        <w:t>the</w:t>
      </w:r>
      <w:proofErr w:type="spellEnd"/>
      <w:r w:rsidR="00E60012" w:rsidRPr="00A06D7D">
        <w:rPr>
          <w:i/>
          <w:iCs/>
        </w:rPr>
        <w:t xml:space="preserve"> lead</w:t>
      </w:r>
      <w:r w:rsidR="70347557" w:rsidRPr="7B458840">
        <w:rPr>
          <w:i/>
          <w:iCs/>
        </w:rPr>
        <w:t>'</w:t>
      </w:r>
      <w:r w:rsidR="00E60012">
        <w:t xml:space="preserve">, </w:t>
      </w:r>
      <w:r>
        <w:t xml:space="preserve">organiseert het projectmanagement </w:t>
      </w:r>
      <w:r w:rsidR="00D1483D">
        <w:t xml:space="preserve">en </w:t>
      </w:r>
      <w:r w:rsidR="00E64EED">
        <w:t xml:space="preserve">draagt </w:t>
      </w:r>
      <w:r w:rsidR="002F54EE">
        <w:t>verant</w:t>
      </w:r>
      <w:r w:rsidR="00162756">
        <w:t>w</w:t>
      </w:r>
      <w:r w:rsidR="002F54EE">
        <w:t>oord</w:t>
      </w:r>
      <w:r w:rsidR="00162756">
        <w:t>e</w:t>
      </w:r>
      <w:r w:rsidR="002F54EE">
        <w:t xml:space="preserve">lijkheid </w:t>
      </w:r>
      <w:r w:rsidR="00162756">
        <w:t>voor haar deel van de implementati</w:t>
      </w:r>
      <w:r w:rsidR="0054256B">
        <w:t>e</w:t>
      </w:r>
      <w:r w:rsidR="003950CD">
        <w:t xml:space="preserve">. </w:t>
      </w:r>
      <w:r w:rsidR="00E9277B">
        <w:t>Albeda zoekt nadrukkelijk een leverancier die betrokken is en een (pro)actieve rol pakt om de implementatie van het nieuwe LMS binnen Albeda succesvol te laten verlopen ('</w:t>
      </w:r>
      <w:r w:rsidR="00E9277B" w:rsidRPr="7B458840">
        <w:rPr>
          <w:i/>
          <w:iCs/>
        </w:rPr>
        <w:t>partnership'</w:t>
      </w:r>
      <w:r w:rsidR="00E9277B">
        <w:t>).</w:t>
      </w:r>
      <w:r w:rsidR="00D41EBB">
        <w:t xml:space="preserve"> Onze partner </w:t>
      </w:r>
      <w:r w:rsidR="00A203A8">
        <w:t>draagt</w:t>
      </w:r>
      <w:r w:rsidR="00D41EBB">
        <w:t xml:space="preserve"> te allen tijde verantwoord</w:t>
      </w:r>
      <w:r w:rsidR="00A203A8">
        <w:t>e</w:t>
      </w:r>
      <w:r w:rsidR="00D41EBB">
        <w:t>lijk</w:t>
      </w:r>
      <w:r w:rsidR="00A203A8">
        <w:t xml:space="preserve">heid voor zijn deel van de implementatie </w:t>
      </w:r>
      <w:r w:rsidR="00EC08D6">
        <w:t>en de daarbij behorende deliverables.</w:t>
      </w:r>
    </w:p>
    <w:p w14:paraId="0113B27C" w14:textId="77777777" w:rsidR="007D41FF" w:rsidRDefault="007D41FF" w:rsidP="003727D7">
      <w:pPr>
        <w:spacing w:after="0"/>
      </w:pPr>
    </w:p>
    <w:p w14:paraId="5ED5614F" w14:textId="39A1B5A8" w:rsidR="00397F8D" w:rsidRDefault="744B7225" w:rsidP="5965DA76">
      <w:pPr>
        <w:spacing w:after="0"/>
      </w:pPr>
      <w:r>
        <w:t>Gedurende de implementatie zorgt de leverancier voor</w:t>
      </w:r>
      <w:r w:rsidR="0BB3C590">
        <w:t xml:space="preserve"> </w:t>
      </w:r>
      <w:r w:rsidR="5658BC26">
        <w:t xml:space="preserve">een centrale implementatiemanager die </w:t>
      </w:r>
      <w:r w:rsidR="0474268C">
        <w:t xml:space="preserve">gedurende het gehele implementatietraject </w:t>
      </w:r>
      <w:r w:rsidR="7AA2F89E">
        <w:t xml:space="preserve">het aanspreekpunt </w:t>
      </w:r>
      <w:r w:rsidR="1CA68217">
        <w:t>(</w:t>
      </w:r>
      <w:r w:rsidR="47ADBBCD" w:rsidRPr="5965DA76">
        <w:rPr>
          <w:i/>
          <w:iCs/>
        </w:rPr>
        <w:t>'</w:t>
      </w:r>
      <w:r w:rsidR="1CA68217" w:rsidRPr="5965DA76">
        <w:rPr>
          <w:i/>
          <w:iCs/>
        </w:rPr>
        <w:t>single point of contact</w:t>
      </w:r>
      <w:r w:rsidR="5FF2D8FD" w:rsidRPr="5965DA76">
        <w:rPr>
          <w:i/>
          <w:iCs/>
        </w:rPr>
        <w:t>'</w:t>
      </w:r>
      <w:r w:rsidR="1CA68217">
        <w:t xml:space="preserve">) </w:t>
      </w:r>
      <w:r w:rsidR="7AA2F89E">
        <w:t>vormt voor de Albeda-proj</w:t>
      </w:r>
      <w:r w:rsidR="62ABF864">
        <w:t>ect</w:t>
      </w:r>
      <w:r w:rsidR="7AA2F89E">
        <w:t xml:space="preserve">leider. </w:t>
      </w:r>
      <w:r w:rsidR="62ABF864">
        <w:t xml:space="preserve">Uitgangspunten als korte lijnen en snel handelen </w:t>
      </w:r>
      <w:r w:rsidR="1F41A4CE">
        <w:t>staan hierbij voorop</w:t>
      </w:r>
      <w:r w:rsidR="62ABF864">
        <w:t xml:space="preserve">. </w:t>
      </w:r>
      <w:r w:rsidR="7D3266BD">
        <w:t xml:space="preserve"> </w:t>
      </w:r>
    </w:p>
    <w:p w14:paraId="31F0F3AA" w14:textId="3636DBF3" w:rsidR="00B8749B" w:rsidRDefault="00BC0CB5" w:rsidP="004826B0">
      <w:pPr>
        <w:pStyle w:val="Kop1"/>
        <w:rPr>
          <w:rStyle w:val="Kop7Char"/>
          <w:i w:val="0"/>
          <w:color w:val="0A62AF"/>
          <w:sz w:val="24"/>
        </w:rPr>
      </w:pPr>
      <w:bookmarkStart w:id="8" w:name="_Ref83277939"/>
      <w:bookmarkStart w:id="9" w:name="_Toc85044052"/>
      <w:r>
        <w:rPr>
          <w:rStyle w:val="Kop7Char"/>
          <w:i w:val="0"/>
          <w:color w:val="0A62AF"/>
          <w:sz w:val="24"/>
        </w:rPr>
        <w:t>I</w:t>
      </w:r>
      <w:r w:rsidR="00D42C7D">
        <w:rPr>
          <w:rStyle w:val="Kop7Char"/>
          <w:i w:val="0"/>
          <w:color w:val="0A62AF"/>
          <w:sz w:val="24"/>
        </w:rPr>
        <w:t>mplementatie</w:t>
      </w:r>
      <w:r w:rsidR="00EF51A4">
        <w:rPr>
          <w:rStyle w:val="Kop7Char"/>
          <w:i w:val="0"/>
          <w:color w:val="0A62AF"/>
          <w:sz w:val="24"/>
        </w:rPr>
        <w:t xml:space="preserve"> en uitgangspunten</w:t>
      </w:r>
      <w:bookmarkEnd w:id="8"/>
      <w:bookmarkEnd w:id="9"/>
    </w:p>
    <w:p w14:paraId="758DD9CF" w14:textId="7F22B037" w:rsidR="00BC0CB5" w:rsidRDefault="003D338A" w:rsidP="00D42C7D">
      <w:r>
        <w:t xml:space="preserve">De </w:t>
      </w:r>
      <w:r w:rsidR="62EED9BC">
        <w:t xml:space="preserve">hieronder genoemde </w:t>
      </w:r>
      <w:r>
        <w:t>uitgangspunten zijn voor Albeda richtinggevend</w:t>
      </w:r>
      <w:r w:rsidR="004D5B51">
        <w:t xml:space="preserve"> ten aanzien van de implementatie van het nieuwe LMS.</w:t>
      </w:r>
    </w:p>
    <w:p w14:paraId="2F948551" w14:textId="2510CF4B" w:rsidR="009F195A" w:rsidRDefault="288198AD" w:rsidP="00065CD2">
      <w:pPr>
        <w:pStyle w:val="Kop2"/>
        <w:ind w:left="357" w:hanging="357"/>
      </w:pPr>
      <w:bookmarkStart w:id="10" w:name="_Ref83280550"/>
      <w:r>
        <w:t xml:space="preserve"> </w:t>
      </w:r>
      <w:bookmarkStart w:id="11" w:name="_Toc85044053"/>
      <w:r w:rsidR="00B87993">
        <w:t>Algemene u</w:t>
      </w:r>
      <w:r w:rsidR="009F195A" w:rsidRPr="66ABEE48">
        <w:t>itgangspunten</w:t>
      </w:r>
      <w:bookmarkEnd w:id="10"/>
      <w:bookmarkEnd w:id="11"/>
      <w:r w:rsidR="009F195A" w:rsidRPr="66ABEE48">
        <w:t xml:space="preserve"> </w:t>
      </w:r>
    </w:p>
    <w:p w14:paraId="6FCB52E8" w14:textId="17B2CF76" w:rsidR="009F195A" w:rsidRDefault="009F195A" w:rsidP="009F195A">
      <w:pPr>
        <w:pStyle w:val="Lijstalinea"/>
        <w:numPr>
          <w:ilvl w:val="0"/>
          <w:numId w:val="4"/>
        </w:numPr>
        <w:rPr>
          <w:noProof/>
        </w:rPr>
      </w:pPr>
      <w:r>
        <w:rPr>
          <w:noProof/>
        </w:rPr>
        <w:t xml:space="preserve">De overstap naar het gebruik van het LMS zal voor studenten en docenten altijd bij aanvang van een schooljaar plaatsvinden. Dit betekent per 1 augustus (afhankelijk van de exacte startdatum van het schooljaar zal dit in de praktijk eind augustus/begin september zijn). Voor </w:t>
      </w:r>
      <w:r w:rsidR="009019FE">
        <w:rPr>
          <w:noProof/>
        </w:rPr>
        <w:t xml:space="preserve">enkele </w:t>
      </w:r>
      <w:r>
        <w:rPr>
          <w:noProof/>
        </w:rPr>
        <w:t>opleidingen die</w:t>
      </w:r>
      <w:r w:rsidR="009019FE">
        <w:rPr>
          <w:noProof/>
        </w:rPr>
        <w:t xml:space="preserve"> een februari</w:t>
      </w:r>
      <w:r w:rsidR="00B960FA">
        <w:rPr>
          <w:noProof/>
        </w:rPr>
        <w:t>-instroom kennen</w:t>
      </w:r>
      <w:r>
        <w:rPr>
          <w:noProof/>
        </w:rPr>
        <w:t xml:space="preserve"> kan 1 februari gezien worden als de start van het schooljaar</w:t>
      </w:r>
      <w:r w:rsidR="00965664">
        <w:rPr>
          <w:noProof/>
        </w:rPr>
        <w:t>.</w:t>
      </w:r>
    </w:p>
    <w:p w14:paraId="2306D97D" w14:textId="77777777" w:rsidR="009F195A" w:rsidRDefault="009F195A" w:rsidP="009F195A">
      <w:pPr>
        <w:pStyle w:val="Lijstalinea"/>
        <w:numPr>
          <w:ilvl w:val="0"/>
          <w:numId w:val="4"/>
        </w:numPr>
        <w:rPr>
          <w:noProof/>
          <w:color w:val="000000" w:themeColor="text1"/>
        </w:rPr>
      </w:pPr>
      <w:r w:rsidRPr="00301AB3">
        <w:rPr>
          <w:noProof/>
          <w:color w:val="000000" w:themeColor="text1"/>
        </w:rPr>
        <w:t>De implementatie-aanpak zal er op gericht moeten zijn dat de gebruikers (docenten en studenten) bij aanvang van het schooljaar voldoende geëquipeerd zijn om met het LMS te kunnen werken.</w:t>
      </w:r>
    </w:p>
    <w:p w14:paraId="58D24F80" w14:textId="1A4E8660" w:rsidR="009F195A" w:rsidRDefault="009F195A" w:rsidP="009F195A">
      <w:pPr>
        <w:pStyle w:val="Lijstalinea"/>
        <w:numPr>
          <w:ilvl w:val="0"/>
          <w:numId w:val="4"/>
        </w:numPr>
        <w:rPr>
          <w:noProof/>
          <w:color w:val="000000" w:themeColor="text1"/>
        </w:rPr>
      </w:pPr>
      <w:r w:rsidRPr="00301AB3">
        <w:rPr>
          <w:color w:val="000000" w:themeColor="text1"/>
        </w:rPr>
        <w:t>Albeda</w:t>
      </w:r>
      <w:r w:rsidRPr="6ADE8C9E">
        <w:rPr>
          <w:color w:val="000000" w:themeColor="text1"/>
        </w:rPr>
        <w:t xml:space="preserve"> heeft</w:t>
      </w:r>
      <w:r w:rsidRPr="00301AB3">
        <w:rPr>
          <w:color w:val="000000" w:themeColor="text1"/>
        </w:rPr>
        <w:t xml:space="preserve"> de ambitie dat alle colleges optimaal gebruik gaan maken van de mogelijkheden die het LMS biedt. Het 'verleiden' van docenten zal hierin een belangrijke rol spelen. </w:t>
      </w:r>
    </w:p>
    <w:p w14:paraId="1740B918" w14:textId="2E62E009" w:rsidR="009F195A" w:rsidRDefault="009F195A" w:rsidP="009F195A">
      <w:pPr>
        <w:pStyle w:val="Lijstalinea"/>
        <w:numPr>
          <w:ilvl w:val="0"/>
          <w:numId w:val="4"/>
        </w:numPr>
        <w:spacing w:after="160"/>
        <w:rPr>
          <w:noProof/>
        </w:rPr>
      </w:pPr>
      <w:r w:rsidRPr="7B458840">
        <w:rPr>
          <w:noProof/>
        </w:rPr>
        <w:t xml:space="preserve">Parallel aan het inrichten van het LMS dienen de koppelingen </w:t>
      </w:r>
      <w:r w:rsidR="3A24A4CD" w:rsidRPr="7B458840">
        <w:rPr>
          <w:noProof/>
        </w:rPr>
        <w:t xml:space="preserve">tussen </w:t>
      </w:r>
      <w:r w:rsidRPr="7B458840">
        <w:rPr>
          <w:noProof/>
        </w:rPr>
        <w:t xml:space="preserve">het LMS </w:t>
      </w:r>
      <w:r w:rsidR="31623A40" w:rsidRPr="7B458840">
        <w:rPr>
          <w:noProof/>
        </w:rPr>
        <w:t xml:space="preserve">en </w:t>
      </w:r>
      <w:r w:rsidRPr="7B458840">
        <w:rPr>
          <w:noProof/>
        </w:rPr>
        <w:t xml:space="preserve">de bestaande systemen gerealiseerd te worden. Uitgangspunt is dat de opleidingen die </w:t>
      </w:r>
      <w:r w:rsidR="00026338" w:rsidRPr="7B458840">
        <w:rPr>
          <w:noProof/>
        </w:rPr>
        <w:t>per augustus 2022 in het LMS zullen starten</w:t>
      </w:r>
      <w:r w:rsidRPr="7B458840">
        <w:rPr>
          <w:noProof/>
        </w:rPr>
        <w:t xml:space="preserve"> voldoende en zonder extra/onnodige handelingen in het LMS kunnen werken.</w:t>
      </w:r>
    </w:p>
    <w:p w14:paraId="6B30C3FE" w14:textId="7BC57187" w:rsidR="00BC0CB5" w:rsidRDefault="00BC0CB5" w:rsidP="00BC0CB5">
      <w:pPr>
        <w:pStyle w:val="Kop2"/>
        <w:ind w:left="357" w:hanging="357"/>
      </w:pPr>
      <w:bookmarkStart w:id="12" w:name="_Toc85044054"/>
      <w:r>
        <w:t>Uitgangspunten implementatie</w:t>
      </w:r>
      <w:bookmarkEnd w:id="12"/>
    </w:p>
    <w:p w14:paraId="5636D8BF" w14:textId="78E38B87" w:rsidR="00B9023A" w:rsidRPr="00C3046B" w:rsidRDefault="00B9023A" w:rsidP="0020788D">
      <w:pPr>
        <w:pStyle w:val="Lijstalinea"/>
        <w:numPr>
          <w:ilvl w:val="0"/>
          <w:numId w:val="19"/>
        </w:numPr>
      </w:pPr>
      <w:r w:rsidRPr="00C3046B">
        <w:t>Gefaseerde implementatie</w:t>
      </w:r>
    </w:p>
    <w:p w14:paraId="78E32162" w14:textId="4C6CAB7C" w:rsidR="00B9023A" w:rsidRPr="00E92EFD" w:rsidRDefault="007442BB" w:rsidP="0020788D">
      <w:pPr>
        <w:pStyle w:val="Lijstalinea"/>
        <w:numPr>
          <w:ilvl w:val="0"/>
          <w:numId w:val="19"/>
        </w:numPr>
      </w:pPr>
      <w:r w:rsidRPr="00E92EFD">
        <w:t>Centra</w:t>
      </w:r>
      <w:r w:rsidR="00CD1444">
        <w:t xml:space="preserve">al </w:t>
      </w:r>
      <w:r w:rsidR="1E4F8381">
        <w:t>projectteam</w:t>
      </w:r>
      <w:r w:rsidR="00CD1444">
        <w:t xml:space="preserve"> en d</w:t>
      </w:r>
      <w:r w:rsidR="00B9023A" w:rsidRPr="00E92EFD">
        <w:t>ecentrale implementatie</w:t>
      </w:r>
      <w:r w:rsidR="00CD1444">
        <w:t>team</w:t>
      </w:r>
      <w:r w:rsidR="0031147E">
        <w:t>(s)</w:t>
      </w:r>
    </w:p>
    <w:p w14:paraId="66CC3128" w14:textId="7FFB8E2F" w:rsidR="009B4FE9" w:rsidRPr="00867B0F" w:rsidRDefault="464FC155" w:rsidP="0020788D">
      <w:pPr>
        <w:pStyle w:val="Lijstalinea"/>
        <w:numPr>
          <w:ilvl w:val="0"/>
          <w:numId w:val="19"/>
        </w:numPr>
      </w:pPr>
      <w:r w:rsidRPr="00867B0F">
        <w:t>Docent- en studentvriendelijke i</w:t>
      </w:r>
      <w:r w:rsidR="09D3EA6A" w:rsidRPr="00867B0F">
        <w:t xml:space="preserve">nrichting </w:t>
      </w:r>
      <w:r w:rsidR="46B53C67" w:rsidRPr="00867B0F">
        <w:t xml:space="preserve">van het </w:t>
      </w:r>
      <w:r w:rsidR="09D3EA6A" w:rsidRPr="00867B0F">
        <w:t>LMS</w:t>
      </w:r>
      <w:r w:rsidR="00B9023A" w:rsidRPr="00867B0F">
        <w:t xml:space="preserve"> (eenduidig en con</w:t>
      </w:r>
      <w:r w:rsidR="00E92EFD" w:rsidRPr="00867B0F">
        <w:t>sistent</w:t>
      </w:r>
      <w:r w:rsidR="00B9023A">
        <w:t>)</w:t>
      </w:r>
    </w:p>
    <w:p w14:paraId="1DD13EEC" w14:textId="708A8E9E" w:rsidR="002E16CB" w:rsidRPr="00867B0F" w:rsidRDefault="00FE2C64" w:rsidP="0020788D">
      <w:pPr>
        <w:pStyle w:val="Lijstalinea"/>
        <w:numPr>
          <w:ilvl w:val="0"/>
          <w:numId w:val="19"/>
        </w:numPr>
      </w:pPr>
      <w:r w:rsidRPr="00867B0F">
        <w:t xml:space="preserve">Verantwoordelijkheid vullen </w:t>
      </w:r>
      <w:r w:rsidR="005F2620">
        <w:t>leereenheden in</w:t>
      </w:r>
      <w:r w:rsidR="004544F2">
        <w:t xml:space="preserve"> het</w:t>
      </w:r>
      <w:r w:rsidR="005F2620">
        <w:t xml:space="preserve"> </w:t>
      </w:r>
      <w:r w:rsidR="000F7B9E" w:rsidRPr="00867B0F">
        <w:t>LMS</w:t>
      </w:r>
      <w:r w:rsidR="001A2F19" w:rsidRPr="00867B0F">
        <w:t xml:space="preserve"> </w:t>
      </w:r>
      <w:r w:rsidR="00D83C7D">
        <w:t>decentraal</w:t>
      </w:r>
      <w:r w:rsidR="7A4EB03B">
        <w:t xml:space="preserve"> belegd</w:t>
      </w:r>
    </w:p>
    <w:p w14:paraId="6F1C6735" w14:textId="0E8E32D2" w:rsidR="00724655" w:rsidRDefault="0047034A" w:rsidP="0020788D">
      <w:pPr>
        <w:pStyle w:val="Lijstalinea"/>
        <w:numPr>
          <w:ilvl w:val="0"/>
          <w:numId w:val="19"/>
        </w:numPr>
      </w:pPr>
      <w:r>
        <w:t>T</w:t>
      </w:r>
      <w:r w:rsidR="39736713" w:rsidRPr="00B2578D">
        <w:t>raining/instructie en instructiemateriaal</w:t>
      </w:r>
      <w:r>
        <w:t xml:space="preserve"> dat aansluit op de behoeften in de organis</w:t>
      </w:r>
      <w:r w:rsidR="3ED5F9AF">
        <w:t>a</w:t>
      </w:r>
      <w:r>
        <w:t>tie</w:t>
      </w:r>
    </w:p>
    <w:p w14:paraId="59820CDA" w14:textId="004059AA" w:rsidR="00D961DE" w:rsidRPr="00334CA6" w:rsidRDefault="003C062E" w:rsidP="000E614E">
      <w:pPr>
        <w:pStyle w:val="Lijstalinea"/>
        <w:numPr>
          <w:ilvl w:val="0"/>
          <w:numId w:val="19"/>
        </w:numPr>
        <w:rPr>
          <w:color w:val="000000" w:themeColor="text1"/>
        </w:rPr>
      </w:pPr>
      <w:r w:rsidRPr="7B458840">
        <w:rPr>
          <w:color w:val="000000" w:themeColor="text1"/>
        </w:rPr>
        <w:t>Koppeling / integratie met de bronsystemen</w:t>
      </w:r>
    </w:p>
    <w:p w14:paraId="547D0D7D" w14:textId="282DDB21" w:rsidR="00D42C7D" w:rsidRPr="00E12B92" w:rsidRDefault="00D42C7D" w:rsidP="00EA1D88">
      <w:pPr>
        <w:pStyle w:val="Kop3"/>
        <w:ind w:left="357" w:hanging="357"/>
      </w:pPr>
      <w:bookmarkStart w:id="13" w:name="_Toc85044055"/>
      <w:r w:rsidRPr="00E12B92">
        <w:lastRenderedPageBreak/>
        <w:t>Gefaseerde implementatie</w:t>
      </w:r>
      <w:bookmarkEnd w:id="13"/>
    </w:p>
    <w:p w14:paraId="2CF345EB" w14:textId="1B24DD81" w:rsidR="00BE3B81" w:rsidRDefault="00347131" w:rsidP="00D8057A">
      <w:pPr>
        <w:rPr>
          <w:noProof/>
        </w:rPr>
      </w:pPr>
      <w:r w:rsidRPr="0085751A">
        <w:rPr>
          <w:noProof/>
        </w:rPr>
        <w:t xml:space="preserve">De gefaseerde implementatie </w:t>
      </w:r>
      <w:r w:rsidR="00330064">
        <w:rPr>
          <w:noProof/>
        </w:rPr>
        <w:t xml:space="preserve">houdt in </w:t>
      </w:r>
      <w:r w:rsidR="009112FC" w:rsidRPr="0085751A">
        <w:rPr>
          <w:noProof/>
        </w:rPr>
        <w:t>dat niet alle teams</w:t>
      </w:r>
      <w:r w:rsidR="00992E4F" w:rsidRPr="0085751A">
        <w:rPr>
          <w:noProof/>
        </w:rPr>
        <w:t>/</w:t>
      </w:r>
      <w:r w:rsidR="009112FC" w:rsidRPr="0085751A">
        <w:rPr>
          <w:noProof/>
        </w:rPr>
        <w:t xml:space="preserve">opleidingen </w:t>
      </w:r>
      <w:r w:rsidR="00992E4F" w:rsidRPr="0085751A">
        <w:rPr>
          <w:noProof/>
        </w:rPr>
        <w:t xml:space="preserve">tegelijkertijd de overstap naar het LMS zullen maken. </w:t>
      </w:r>
      <w:r w:rsidR="004805B6">
        <w:rPr>
          <w:noProof/>
        </w:rPr>
        <w:t xml:space="preserve">Er zullen early adopters zijn </w:t>
      </w:r>
      <w:r w:rsidR="00A7064E">
        <w:rPr>
          <w:noProof/>
        </w:rPr>
        <w:t xml:space="preserve">die </w:t>
      </w:r>
      <w:r w:rsidR="006C248D">
        <w:rPr>
          <w:noProof/>
        </w:rPr>
        <w:t>in het schooljaar 2022</w:t>
      </w:r>
      <w:r w:rsidR="00A727F4">
        <w:rPr>
          <w:noProof/>
        </w:rPr>
        <w:t>/2023 starten in het LMS</w:t>
      </w:r>
      <w:r w:rsidR="006C248D">
        <w:rPr>
          <w:noProof/>
        </w:rPr>
        <w:t xml:space="preserve"> </w:t>
      </w:r>
      <w:r w:rsidR="004805B6">
        <w:rPr>
          <w:noProof/>
        </w:rPr>
        <w:t>en volgers</w:t>
      </w:r>
      <w:r w:rsidR="00A727F4">
        <w:rPr>
          <w:noProof/>
        </w:rPr>
        <w:t xml:space="preserve"> die starten in het schooljaar </w:t>
      </w:r>
      <w:r w:rsidR="00330064">
        <w:rPr>
          <w:noProof/>
        </w:rPr>
        <w:t>2023/2024</w:t>
      </w:r>
      <w:r w:rsidR="3F2E9FBC" w:rsidRPr="481D86D7">
        <w:rPr>
          <w:noProof/>
        </w:rPr>
        <w:t>.</w:t>
      </w:r>
      <w:r w:rsidR="004805B6">
        <w:rPr>
          <w:noProof/>
        </w:rPr>
        <w:t xml:space="preserve"> </w:t>
      </w:r>
    </w:p>
    <w:p w14:paraId="60FA7333" w14:textId="032266CA" w:rsidR="00286062" w:rsidRDefault="00286062" w:rsidP="00D8057A">
      <w:pPr>
        <w:rPr>
          <w:noProof/>
        </w:rPr>
      </w:pPr>
    </w:p>
    <w:p w14:paraId="57D742B4" w14:textId="2ACED5D2" w:rsidR="00B45905" w:rsidRPr="00690077" w:rsidRDefault="00C60141" w:rsidP="00692158">
      <w:pPr>
        <w:pStyle w:val="Kop4"/>
        <w:ind w:left="357" w:hanging="357"/>
        <w:rPr>
          <w:noProof/>
        </w:rPr>
      </w:pPr>
      <w:r>
        <w:rPr>
          <w:noProof/>
        </w:rPr>
        <w:t>E</w:t>
      </w:r>
      <w:r w:rsidR="00880E10">
        <w:rPr>
          <w:noProof/>
        </w:rPr>
        <w:t xml:space="preserve">arly adopters en volgers </w:t>
      </w:r>
    </w:p>
    <w:p w14:paraId="6BF83D44" w14:textId="001B1B64" w:rsidR="002D168C" w:rsidRPr="00344BBD" w:rsidRDefault="009E1770" w:rsidP="00301AB3">
      <w:pPr>
        <w:spacing w:after="0"/>
        <w:rPr>
          <w:noProof/>
          <w:color w:val="000000" w:themeColor="text1"/>
        </w:rPr>
      </w:pPr>
      <w:r>
        <w:rPr>
          <w:noProof/>
        </w:rPr>
        <w:t xml:space="preserve">De </w:t>
      </w:r>
      <w:r w:rsidRPr="000D4F11">
        <w:rPr>
          <w:i/>
          <w:iCs/>
          <w:noProof/>
        </w:rPr>
        <w:t>early adopters</w:t>
      </w:r>
      <w:r w:rsidR="003A7964">
        <w:rPr>
          <w:noProof/>
        </w:rPr>
        <w:t xml:space="preserve"> zullen per </w:t>
      </w:r>
      <w:r w:rsidR="00C00180">
        <w:rPr>
          <w:noProof/>
        </w:rPr>
        <w:t>augstus</w:t>
      </w:r>
      <w:r w:rsidR="003A7964">
        <w:rPr>
          <w:noProof/>
        </w:rPr>
        <w:t xml:space="preserve"> 2022 </w:t>
      </w:r>
      <w:r>
        <w:rPr>
          <w:noProof/>
        </w:rPr>
        <w:t>de overstap naar het LMS maken</w:t>
      </w:r>
      <w:r w:rsidR="000D4F11">
        <w:rPr>
          <w:noProof/>
        </w:rPr>
        <w:t xml:space="preserve">. De </w:t>
      </w:r>
      <w:r w:rsidR="000D4F11" w:rsidRPr="000D4F11">
        <w:rPr>
          <w:i/>
          <w:iCs/>
          <w:noProof/>
        </w:rPr>
        <w:t>volgers</w:t>
      </w:r>
      <w:r w:rsidR="000D4F11">
        <w:rPr>
          <w:noProof/>
        </w:rPr>
        <w:t xml:space="preserve"> zullen per </w:t>
      </w:r>
      <w:r w:rsidR="00C00180">
        <w:rPr>
          <w:noProof/>
        </w:rPr>
        <w:t>augustus</w:t>
      </w:r>
      <w:r w:rsidR="000D4F11">
        <w:rPr>
          <w:noProof/>
        </w:rPr>
        <w:t xml:space="preserve"> </w:t>
      </w:r>
      <w:r w:rsidR="000D4F11" w:rsidRPr="00344BBD">
        <w:rPr>
          <w:noProof/>
          <w:color w:val="000000" w:themeColor="text1"/>
        </w:rPr>
        <w:t xml:space="preserve">2023 </w:t>
      </w:r>
      <w:r w:rsidR="002D168C" w:rsidRPr="00344BBD">
        <w:rPr>
          <w:noProof/>
          <w:color w:val="000000" w:themeColor="text1"/>
        </w:rPr>
        <w:t>aanhaken op het LMS</w:t>
      </w:r>
      <w:r w:rsidR="008C6AF5" w:rsidRPr="00344BBD">
        <w:rPr>
          <w:noProof/>
          <w:color w:val="000000" w:themeColor="text1"/>
        </w:rPr>
        <w:t>.</w:t>
      </w:r>
      <w:r w:rsidR="00B80914" w:rsidRPr="00344BBD">
        <w:rPr>
          <w:noProof/>
          <w:color w:val="000000" w:themeColor="text1"/>
        </w:rPr>
        <w:t xml:space="preserve"> </w:t>
      </w:r>
      <w:r w:rsidR="002D168C" w:rsidRPr="00344BBD">
        <w:rPr>
          <w:noProof/>
          <w:color w:val="000000" w:themeColor="text1"/>
        </w:rPr>
        <w:t xml:space="preserve">De wijze waarop dit </w:t>
      </w:r>
      <w:r w:rsidR="00CC74F6" w:rsidRPr="00344BBD">
        <w:rPr>
          <w:noProof/>
          <w:color w:val="000000" w:themeColor="text1"/>
        </w:rPr>
        <w:t>zal plaatsvinden verschilt per college. Twee van de zes college</w:t>
      </w:r>
      <w:r w:rsidR="002B31CE" w:rsidRPr="00344BBD">
        <w:rPr>
          <w:noProof/>
          <w:color w:val="000000" w:themeColor="text1"/>
        </w:rPr>
        <w:t>s</w:t>
      </w:r>
      <w:r w:rsidR="001B011A">
        <w:rPr>
          <w:noProof/>
          <w:color w:val="000000" w:themeColor="text1"/>
        </w:rPr>
        <w:t>/clusters</w:t>
      </w:r>
      <w:r w:rsidR="002B31CE" w:rsidRPr="00344BBD">
        <w:rPr>
          <w:noProof/>
          <w:color w:val="000000" w:themeColor="text1"/>
        </w:rPr>
        <w:t xml:space="preserve"> hebben de ambitie om per augustus 2022</w:t>
      </w:r>
      <w:r w:rsidR="007E6E52" w:rsidRPr="00344BBD">
        <w:rPr>
          <w:noProof/>
          <w:color w:val="000000" w:themeColor="text1"/>
        </w:rPr>
        <w:t xml:space="preserve"> met </w:t>
      </w:r>
      <w:r w:rsidR="0033187E" w:rsidRPr="00344BBD">
        <w:rPr>
          <w:noProof/>
          <w:color w:val="000000" w:themeColor="text1"/>
        </w:rPr>
        <w:t xml:space="preserve">alle opleidingen in het LMS te starten. De vier andere colleges willen </w:t>
      </w:r>
      <w:r w:rsidR="00DD7652" w:rsidRPr="00344BBD">
        <w:rPr>
          <w:noProof/>
          <w:color w:val="000000" w:themeColor="text1"/>
        </w:rPr>
        <w:t xml:space="preserve">per aug 2022 </w:t>
      </w:r>
      <w:r w:rsidR="0033187E" w:rsidRPr="00344BBD">
        <w:rPr>
          <w:noProof/>
          <w:color w:val="000000" w:themeColor="text1"/>
        </w:rPr>
        <w:t xml:space="preserve">met enkele opleidingen </w:t>
      </w:r>
      <w:r w:rsidR="00440CA7" w:rsidRPr="00344BBD">
        <w:rPr>
          <w:noProof/>
          <w:color w:val="000000" w:themeColor="text1"/>
        </w:rPr>
        <w:t xml:space="preserve">in de voorhoede </w:t>
      </w:r>
      <w:r w:rsidR="000D07C0" w:rsidRPr="00344BBD">
        <w:rPr>
          <w:noProof/>
          <w:color w:val="000000" w:themeColor="text1"/>
        </w:rPr>
        <w:t>aanvangen</w:t>
      </w:r>
      <w:r w:rsidR="00DD7652" w:rsidRPr="00344BBD">
        <w:rPr>
          <w:noProof/>
          <w:color w:val="000000" w:themeColor="text1"/>
        </w:rPr>
        <w:t xml:space="preserve">. </w:t>
      </w:r>
      <w:r w:rsidR="000D07C0" w:rsidRPr="00344BBD">
        <w:rPr>
          <w:noProof/>
          <w:color w:val="000000" w:themeColor="text1"/>
        </w:rPr>
        <w:t xml:space="preserve">Per </w:t>
      </w:r>
      <w:r w:rsidR="001B011A">
        <w:rPr>
          <w:noProof/>
          <w:color w:val="000000" w:themeColor="text1"/>
        </w:rPr>
        <w:t xml:space="preserve">augustus </w:t>
      </w:r>
      <w:r w:rsidR="000D07C0" w:rsidRPr="00344BBD">
        <w:rPr>
          <w:noProof/>
          <w:color w:val="000000" w:themeColor="text1"/>
        </w:rPr>
        <w:t xml:space="preserve">2023 zullen dan de </w:t>
      </w:r>
      <w:r w:rsidR="00F34805" w:rsidRPr="00344BBD">
        <w:rPr>
          <w:noProof/>
          <w:color w:val="000000" w:themeColor="text1"/>
        </w:rPr>
        <w:t>andere opleidingen volgen</w:t>
      </w:r>
      <w:r w:rsidR="002031E5" w:rsidRPr="00344BBD">
        <w:rPr>
          <w:noProof/>
          <w:color w:val="000000" w:themeColor="text1"/>
        </w:rPr>
        <w:t xml:space="preserve"> met een ev</w:t>
      </w:r>
      <w:r w:rsidR="00F008DC" w:rsidRPr="00344BBD">
        <w:rPr>
          <w:noProof/>
          <w:color w:val="000000" w:themeColor="text1"/>
        </w:rPr>
        <w:t>en</w:t>
      </w:r>
      <w:r w:rsidR="002031E5" w:rsidRPr="00344BBD">
        <w:rPr>
          <w:noProof/>
          <w:color w:val="000000" w:themeColor="text1"/>
        </w:rPr>
        <w:t>tuele uitloop van opleidingen</w:t>
      </w:r>
      <w:r w:rsidR="004E402C" w:rsidRPr="00344BBD">
        <w:rPr>
          <w:noProof/>
          <w:color w:val="000000" w:themeColor="text1"/>
        </w:rPr>
        <w:t xml:space="preserve"> of leerjaren</w:t>
      </w:r>
      <w:r w:rsidR="002031E5" w:rsidRPr="00344BBD">
        <w:rPr>
          <w:noProof/>
          <w:color w:val="000000" w:themeColor="text1"/>
        </w:rPr>
        <w:t xml:space="preserve"> </w:t>
      </w:r>
      <w:r w:rsidR="001055EA" w:rsidRPr="00344BBD">
        <w:rPr>
          <w:noProof/>
          <w:color w:val="000000" w:themeColor="text1"/>
        </w:rPr>
        <w:t xml:space="preserve">die in </w:t>
      </w:r>
      <w:r w:rsidR="002031E5" w:rsidRPr="00344BBD">
        <w:rPr>
          <w:noProof/>
          <w:color w:val="000000" w:themeColor="text1"/>
        </w:rPr>
        <w:t>2024</w:t>
      </w:r>
      <w:r w:rsidR="00050358" w:rsidRPr="00344BBD">
        <w:rPr>
          <w:noProof/>
          <w:color w:val="000000" w:themeColor="text1"/>
        </w:rPr>
        <w:t xml:space="preserve"> de </w:t>
      </w:r>
      <w:r w:rsidR="6464F73D" w:rsidRPr="00344BBD">
        <w:rPr>
          <w:noProof/>
          <w:color w:val="000000" w:themeColor="text1"/>
        </w:rPr>
        <w:t>o</w:t>
      </w:r>
      <w:r w:rsidR="00050358" w:rsidRPr="00344BBD">
        <w:rPr>
          <w:noProof/>
          <w:color w:val="000000" w:themeColor="text1"/>
        </w:rPr>
        <w:t>verstap naar het LMS maken.</w:t>
      </w:r>
      <w:r w:rsidR="002031E5" w:rsidRPr="00344BBD">
        <w:rPr>
          <w:noProof/>
          <w:color w:val="000000" w:themeColor="text1"/>
        </w:rPr>
        <w:t xml:space="preserve"> </w:t>
      </w:r>
    </w:p>
    <w:p w14:paraId="53A806D5" w14:textId="701AF6D0" w:rsidR="00F008DC" w:rsidRPr="003C062E" w:rsidRDefault="00F008DC" w:rsidP="00301AB3">
      <w:pPr>
        <w:spacing w:after="0"/>
        <w:rPr>
          <w:noProof/>
          <w:color w:val="FF0000"/>
        </w:rPr>
      </w:pPr>
    </w:p>
    <w:p w14:paraId="557B76CF" w14:textId="02BB8DA9" w:rsidR="00F008DC" w:rsidRPr="00344BBD" w:rsidRDefault="00F67778" w:rsidP="00301AB3">
      <w:pPr>
        <w:spacing w:after="0"/>
        <w:rPr>
          <w:noProof/>
          <w:color w:val="000000" w:themeColor="text1"/>
        </w:rPr>
      </w:pPr>
      <w:r w:rsidRPr="00344BBD">
        <w:rPr>
          <w:noProof/>
          <w:color w:val="000000" w:themeColor="text1"/>
        </w:rPr>
        <w:t>Opleidingen die een februari-instroom kennen wensen mogelijk om per februari te starten</w:t>
      </w:r>
      <w:r w:rsidR="00990B19" w:rsidRPr="00344BBD">
        <w:rPr>
          <w:noProof/>
          <w:color w:val="000000" w:themeColor="text1"/>
        </w:rPr>
        <w:t xml:space="preserve"> in het LMS. Dit </w:t>
      </w:r>
      <w:r w:rsidR="00103E58" w:rsidRPr="00344BBD">
        <w:rPr>
          <w:noProof/>
          <w:color w:val="000000" w:themeColor="text1"/>
        </w:rPr>
        <w:t>opleidingsaantal zal beperkt zijn</w:t>
      </w:r>
      <w:r w:rsidR="00310DFF" w:rsidRPr="00344BBD">
        <w:rPr>
          <w:noProof/>
          <w:color w:val="000000" w:themeColor="text1"/>
        </w:rPr>
        <w:t xml:space="preserve"> en is niet in onderstaand schema opgenomen.</w:t>
      </w:r>
    </w:p>
    <w:p w14:paraId="6EF82A45" w14:textId="77777777" w:rsidR="002D168C" w:rsidRPr="000D4F11" w:rsidRDefault="002D168C" w:rsidP="00301AB3">
      <w:pPr>
        <w:spacing w:after="0"/>
        <w:rPr>
          <w:noProof/>
        </w:rPr>
      </w:pPr>
    </w:p>
    <w:p w14:paraId="7826CCB4" w14:textId="45CBA708" w:rsidR="00B45905" w:rsidRPr="009B4C6E" w:rsidRDefault="00B45905" w:rsidP="00981157">
      <w:pPr>
        <w:pStyle w:val="Lijstalinea"/>
        <w:numPr>
          <w:ilvl w:val="0"/>
          <w:numId w:val="3"/>
        </w:numPr>
        <w:spacing w:after="0"/>
        <w:rPr>
          <w:noProof/>
        </w:rPr>
      </w:pPr>
      <w:r w:rsidRPr="001F182C">
        <w:rPr>
          <w:b/>
          <w:bCs/>
          <w:noProof/>
        </w:rPr>
        <w:t>EARLY (start aug.):</w:t>
      </w:r>
      <w:r w:rsidRPr="009B4C6E">
        <w:rPr>
          <w:noProof/>
        </w:rPr>
        <w:t xml:space="preserve"> </w:t>
      </w:r>
      <w:r w:rsidRPr="001F182C">
        <w:rPr>
          <w:i/>
          <w:iCs/>
          <w:noProof/>
        </w:rPr>
        <w:t>early adopters</w:t>
      </w:r>
      <w:r>
        <w:rPr>
          <w:noProof/>
        </w:rPr>
        <w:t xml:space="preserve"> </w:t>
      </w:r>
      <w:r w:rsidR="00616569">
        <w:rPr>
          <w:noProof/>
        </w:rPr>
        <w:t>–</w:t>
      </w:r>
      <w:r w:rsidR="00370150">
        <w:rPr>
          <w:noProof/>
        </w:rPr>
        <w:t xml:space="preserve"> </w:t>
      </w:r>
      <w:r w:rsidR="00616569">
        <w:rPr>
          <w:noProof/>
        </w:rPr>
        <w:t xml:space="preserve">opleidingen waarvan </w:t>
      </w:r>
      <w:r>
        <w:rPr>
          <w:noProof/>
        </w:rPr>
        <w:t xml:space="preserve">de gebruikers per augustus 2022 in het LMS </w:t>
      </w:r>
      <w:r w:rsidR="00616569">
        <w:rPr>
          <w:noProof/>
        </w:rPr>
        <w:t>starten</w:t>
      </w:r>
      <w:r w:rsidR="00245477">
        <w:rPr>
          <w:noProof/>
        </w:rPr>
        <w:t>.</w:t>
      </w:r>
      <w:r w:rsidR="00616569">
        <w:rPr>
          <w:noProof/>
        </w:rPr>
        <w:t xml:space="preserve"> </w:t>
      </w:r>
    </w:p>
    <w:p w14:paraId="13E85A0B" w14:textId="30D3B63F" w:rsidR="00B45905" w:rsidRDefault="00B45905" w:rsidP="00981157">
      <w:pPr>
        <w:pStyle w:val="Lijstalinea"/>
        <w:numPr>
          <w:ilvl w:val="0"/>
          <w:numId w:val="3"/>
        </w:numPr>
        <w:spacing w:after="160"/>
        <w:rPr>
          <w:noProof/>
        </w:rPr>
      </w:pPr>
      <w:r w:rsidRPr="001F182C">
        <w:rPr>
          <w:b/>
          <w:bCs/>
          <w:noProof/>
        </w:rPr>
        <w:t>VOLG (start aug.):</w:t>
      </w:r>
      <w:r>
        <w:rPr>
          <w:noProof/>
        </w:rPr>
        <w:t xml:space="preserve"> </w:t>
      </w:r>
      <w:r w:rsidRPr="001F182C">
        <w:rPr>
          <w:i/>
          <w:iCs/>
          <w:noProof/>
        </w:rPr>
        <w:t>volgers</w:t>
      </w:r>
      <w:r>
        <w:rPr>
          <w:noProof/>
        </w:rPr>
        <w:t xml:space="preserve"> </w:t>
      </w:r>
      <w:r w:rsidR="00616569">
        <w:rPr>
          <w:noProof/>
        </w:rPr>
        <w:t>–</w:t>
      </w:r>
      <w:r>
        <w:rPr>
          <w:noProof/>
        </w:rPr>
        <w:t xml:space="preserve"> </w:t>
      </w:r>
      <w:r w:rsidR="00616569">
        <w:rPr>
          <w:noProof/>
        </w:rPr>
        <w:t xml:space="preserve">opleidingen waarvan </w:t>
      </w:r>
      <w:r>
        <w:rPr>
          <w:noProof/>
        </w:rPr>
        <w:t xml:space="preserve">de gebruikers per augustus 2023 in het LMS </w:t>
      </w:r>
      <w:r w:rsidR="00D90F4E">
        <w:rPr>
          <w:noProof/>
        </w:rPr>
        <w:t>starten</w:t>
      </w:r>
      <w:r w:rsidR="00245477">
        <w:rPr>
          <w:noProof/>
        </w:rPr>
        <w:t>.</w:t>
      </w:r>
      <w:r w:rsidR="00D90F4E">
        <w:rPr>
          <w:noProof/>
        </w:rPr>
        <w:t xml:space="preserve"> </w:t>
      </w:r>
    </w:p>
    <w:p w14:paraId="476586AF" w14:textId="14636FFB" w:rsidR="0062226C" w:rsidRDefault="0062226C" w:rsidP="00981157">
      <w:pPr>
        <w:pStyle w:val="Lijstalinea"/>
        <w:numPr>
          <w:ilvl w:val="0"/>
          <w:numId w:val="3"/>
        </w:numPr>
        <w:spacing w:after="160"/>
        <w:rPr>
          <w:noProof/>
          <w:color w:val="000000" w:themeColor="text1"/>
        </w:rPr>
      </w:pPr>
      <w:r w:rsidRPr="00344BBD">
        <w:rPr>
          <w:b/>
          <w:bCs/>
          <w:noProof/>
          <w:color w:val="000000" w:themeColor="text1"/>
        </w:rPr>
        <w:t>REST</w:t>
      </w:r>
      <w:r w:rsidRPr="00344BBD">
        <w:rPr>
          <w:noProof/>
          <w:color w:val="000000" w:themeColor="text1"/>
        </w:rPr>
        <w:t>: resterende groep – opleidingen waarvan de gebru</w:t>
      </w:r>
      <w:r w:rsidR="00245477">
        <w:rPr>
          <w:noProof/>
          <w:color w:val="000000" w:themeColor="text1"/>
        </w:rPr>
        <w:t>i</w:t>
      </w:r>
      <w:r w:rsidRPr="00344BBD">
        <w:rPr>
          <w:noProof/>
          <w:color w:val="000000" w:themeColor="text1"/>
        </w:rPr>
        <w:t>kers per augu</w:t>
      </w:r>
      <w:r w:rsidR="3E96B668" w:rsidRPr="00344BBD">
        <w:rPr>
          <w:noProof/>
          <w:color w:val="000000" w:themeColor="text1"/>
        </w:rPr>
        <w:t>s</w:t>
      </w:r>
      <w:r w:rsidRPr="00344BBD">
        <w:rPr>
          <w:noProof/>
          <w:color w:val="000000" w:themeColor="text1"/>
        </w:rPr>
        <w:t>tus 2024 in het LMS starten.</w:t>
      </w:r>
    </w:p>
    <w:p w14:paraId="19FE9C2A" w14:textId="30ECB3F8" w:rsidR="00331D14" w:rsidRDefault="00283DF5" w:rsidP="00C21C6B">
      <w:pPr>
        <w:spacing w:after="160"/>
        <w:rPr>
          <w:color w:val="000000" w:themeColor="text1"/>
        </w:rPr>
      </w:pPr>
      <w:r>
        <w:rPr>
          <w:noProof/>
          <w:color w:val="000000" w:themeColor="text1"/>
        </w:rPr>
        <w:t xml:space="preserve">Het streven is om per 1 aug. 2024 alle opleidingen </w:t>
      </w:r>
      <w:r w:rsidR="000E3F56">
        <w:rPr>
          <w:noProof/>
          <w:color w:val="000000" w:themeColor="text1"/>
        </w:rPr>
        <w:t xml:space="preserve">(leerjaren) </w:t>
      </w:r>
      <w:r w:rsidR="00C21C6B">
        <w:rPr>
          <w:noProof/>
          <w:color w:val="000000" w:themeColor="text1"/>
        </w:rPr>
        <w:t>op</w:t>
      </w:r>
      <w:r>
        <w:rPr>
          <w:noProof/>
          <w:color w:val="000000" w:themeColor="text1"/>
        </w:rPr>
        <w:t xml:space="preserve"> het LMS </w:t>
      </w:r>
      <w:r w:rsidR="00C21C6B">
        <w:rPr>
          <w:noProof/>
          <w:color w:val="000000" w:themeColor="text1"/>
        </w:rPr>
        <w:t>aangesloten te hebben.</w:t>
      </w:r>
    </w:p>
    <w:p w14:paraId="5853A9C3" w14:textId="4614BABA" w:rsidR="00F478FF" w:rsidRDefault="003E4765" w:rsidP="000F3755">
      <w:pPr>
        <w:spacing w:after="0"/>
        <w:rPr>
          <w:noProof/>
        </w:rPr>
      </w:pPr>
      <w:r>
        <w:rPr>
          <w:noProof/>
        </w:rPr>
        <w:drawing>
          <wp:inline distT="0" distB="0" distL="0" distR="0" wp14:anchorId="081FB6AA" wp14:editId="2F0FC7F8">
            <wp:extent cx="5486400" cy="3183212"/>
            <wp:effectExtent l="38100" t="38100" r="38100" b="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1D065AEA" w14:textId="77777777" w:rsidR="00897095" w:rsidRDefault="00897095" w:rsidP="00953FCB"/>
    <w:p w14:paraId="09D61B5E" w14:textId="03ED3D04" w:rsidR="00953FCB" w:rsidRPr="003E5F73" w:rsidRDefault="009A0450" w:rsidP="00953FCB">
      <w:pPr>
        <w:rPr>
          <w:color w:val="000000" w:themeColor="text1"/>
        </w:rPr>
      </w:pPr>
      <w:r w:rsidRPr="7B458840">
        <w:rPr>
          <w:color w:val="000000" w:themeColor="text1"/>
        </w:rPr>
        <w:t xml:space="preserve">Direct na gunning zal de implementatie voor de </w:t>
      </w:r>
      <w:r w:rsidR="007A43A9" w:rsidRPr="7B458840">
        <w:rPr>
          <w:color w:val="000000" w:themeColor="text1"/>
        </w:rPr>
        <w:t xml:space="preserve">opleidingen die per augustus 2022 willen starten </w:t>
      </w:r>
      <w:r w:rsidR="00F16EDB" w:rsidRPr="7B458840">
        <w:rPr>
          <w:color w:val="000000" w:themeColor="text1"/>
        </w:rPr>
        <w:t xml:space="preserve">moeten aanvangen. </w:t>
      </w:r>
      <w:r w:rsidR="00C71F40" w:rsidRPr="7B458840">
        <w:rPr>
          <w:color w:val="000000" w:themeColor="text1"/>
        </w:rPr>
        <w:t>Hiervoor dient zo snel als mogelijk</w:t>
      </w:r>
      <w:r w:rsidR="00C21C6B" w:rsidRPr="7B458840">
        <w:rPr>
          <w:color w:val="000000" w:themeColor="text1"/>
        </w:rPr>
        <w:t xml:space="preserve"> een 'een initiële, ingerichte omgeving'</w:t>
      </w:r>
      <w:r w:rsidR="00C71F40" w:rsidRPr="7B458840">
        <w:rPr>
          <w:color w:val="000000" w:themeColor="text1"/>
        </w:rPr>
        <w:t xml:space="preserve"> gereed te zijn waarin de docenten</w:t>
      </w:r>
      <w:r w:rsidR="00A46D4C" w:rsidRPr="7B458840">
        <w:rPr>
          <w:color w:val="000000" w:themeColor="text1"/>
        </w:rPr>
        <w:t>(teams) het LMS kunnen gaan vullen met het leermateriaal.</w:t>
      </w:r>
      <w:r w:rsidR="00533B6C" w:rsidRPr="7B458840">
        <w:rPr>
          <w:color w:val="000000" w:themeColor="text1"/>
        </w:rPr>
        <w:t xml:space="preserve"> </w:t>
      </w:r>
      <w:r w:rsidR="00533B6C" w:rsidRPr="0085045F">
        <w:rPr>
          <w:color w:val="000000" w:themeColor="text1"/>
        </w:rPr>
        <w:t>Hiervoor dienen</w:t>
      </w:r>
      <w:r w:rsidR="00207CEE" w:rsidRPr="0085045F">
        <w:rPr>
          <w:color w:val="000000" w:themeColor="text1"/>
        </w:rPr>
        <w:t xml:space="preserve"> de docenten te kunnen inloggen en dienen de vakken</w:t>
      </w:r>
      <w:r w:rsidR="003B4E1F" w:rsidRPr="0085045F">
        <w:rPr>
          <w:color w:val="000000" w:themeColor="text1"/>
        </w:rPr>
        <w:t>/modules/cursussen</w:t>
      </w:r>
      <w:r w:rsidR="00207CEE" w:rsidRPr="0085045F">
        <w:rPr>
          <w:color w:val="000000" w:themeColor="text1"/>
        </w:rPr>
        <w:t xml:space="preserve"> </w:t>
      </w:r>
      <w:r w:rsidR="007E1E1F" w:rsidRPr="0085045F">
        <w:rPr>
          <w:color w:val="000000" w:themeColor="text1"/>
        </w:rPr>
        <w:t>te vinden</w:t>
      </w:r>
      <w:r w:rsidR="00207CEE" w:rsidRPr="0085045F">
        <w:rPr>
          <w:color w:val="000000" w:themeColor="text1"/>
        </w:rPr>
        <w:t xml:space="preserve"> zijn.</w:t>
      </w:r>
      <w:r w:rsidR="00566628" w:rsidRPr="7B458840">
        <w:rPr>
          <w:color w:val="000000" w:themeColor="text1"/>
        </w:rPr>
        <w:t xml:space="preserve"> </w:t>
      </w:r>
      <w:r w:rsidR="00136857" w:rsidRPr="7B458840">
        <w:rPr>
          <w:color w:val="000000" w:themeColor="text1"/>
        </w:rPr>
        <w:t xml:space="preserve">Uitgaande van de </w:t>
      </w:r>
      <w:r w:rsidR="00E069DD" w:rsidRPr="7B458840">
        <w:rPr>
          <w:color w:val="000000" w:themeColor="text1"/>
        </w:rPr>
        <w:t>planning</w:t>
      </w:r>
      <w:r w:rsidR="000F4847" w:rsidRPr="7B458840">
        <w:rPr>
          <w:color w:val="000000" w:themeColor="text1"/>
        </w:rPr>
        <w:t xml:space="preserve"> om </w:t>
      </w:r>
      <w:r w:rsidR="00120B08">
        <w:rPr>
          <w:color w:val="000000" w:themeColor="text1"/>
        </w:rPr>
        <w:t xml:space="preserve">de eerste gebruikers </w:t>
      </w:r>
      <w:r w:rsidR="000F4847" w:rsidRPr="7B458840">
        <w:rPr>
          <w:color w:val="000000" w:themeColor="text1"/>
        </w:rPr>
        <w:t xml:space="preserve">per </w:t>
      </w:r>
      <w:r w:rsidR="0085045F">
        <w:rPr>
          <w:color w:val="000000" w:themeColor="text1"/>
        </w:rPr>
        <w:t xml:space="preserve">augustus </w:t>
      </w:r>
      <w:r w:rsidR="000F4847" w:rsidRPr="7B458840">
        <w:rPr>
          <w:color w:val="000000" w:themeColor="text1"/>
        </w:rPr>
        <w:t>202</w:t>
      </w:r>
      <w:r w:rsidR="00120B08">
        <w:rPr>
          <w:color w:val="000000" w:themeColor="text1"/>
        </w:rPr>
        <w:t xml:space="preserve">2 in het LMS te kunnen laten werken dienen docenten het LMS </w:t>
      </w:r>
      <w:r w:rsidR="00452237">
        <w:rPr>
          <w:color w:val="000000" w:themeColor="text1"/>
        </w:rPr>
        <w:t xml:space="preserve">per 1 juli </w:t>
      </w:r>
      <w:r w:rsidR="00452237">
        <w:rPr>
          <w:color w:val="000000" w:themeColor="text1"/>
        </w:rPr>
        <w:lastRenderedPageBreak/>
        <w:t xml:space="preserve">2022 gevuld te </w:t>
      </w:r>
      <w:r w:rsidR="00BD7033">
        <w:rPr>
          <w:color w:val="000000" w:themeColor="text1"/>
        </w:rPr>
        <w:t xml:space="preserve">kunnen </w:t>
      </w:r>
      <w:r w:rsidR="00452237">
        <w:rPr>
          <w:color w:val="000000" w:themeColor="text1"/>
        </w:rPr>
        <w:t>heb</w:t>
      </w:r>
      <w:r w:rsidR="00FB758D">
        <w:rPr>
          <w:color w:val="000000" w:themeColor="text1"/>
        </w:rPr>
        <w:t xml:space="preserve">ben. Derhalve is </w:t>
      </w:r>
      <w:r w:rsidR="00E069DD" w:rsidRPr="7B458840">
        <w:rPr>
          <w:color w:val="000000" w:themeColor="text1"/>
        </w:rPr>
        <w:t xml:space="preserve">de </w:t>
      </w:r>
      <w:r w:rsidR="000E3F56" w:rsidRPr="7B458840">
        <w:rPr>
          <w:color w:val="000000" w:themeColor="text1"/>
        </w:rPr>
        <w:t>richtlijn</w:t>
      </w:r>
      <w:r w:rsidR="00E069DD" w:rsidRPr="7B458840">
        <w:rPr>
          <w:color w:val="000000" w:themeColor="text1"/>
        </w:rPr>
        <w:t xml:space="preserve"> </w:t>
      </w:r>
      <w:r w:rsidR="00FB758D">
        <w:rPr>
          <w:color w:val="000000" w:themeColor="text1"/>
        </w:rPr>
        <w:t xml:space="preserve">om </w:t>
      </w:r>
      <w:r w:rsidR="00E069DD" w:rsidRPr="7B458840">
        <w:rPr>
          <w:color w:val="000000" w:themeColor="text1"/>
        </w:rPr>
        <w:t>d</w:t>
      </w:r>
      <w:r w:rsidR="00A61E20" w:rsidRPr="7B458840">
        <w:rPr>
          <w:color w:val="000000" w:themeColor="text1"/>
        </w:rPr>
        <w:t>e</w:t>
      </w:r>
      <w:r w:rsidR="006B1F49">
        <w:rPr>
          <w:color w:val="000000" w:themeColor="text1"/>
        </w:rPr>
        <w:t xml:space="preserve"> initiële omgeving</w:t>
      </w:r>
      <w:r w:rsidR="00A61E20" w:rsidRPr="7B458840">
        <w:rPr>
          <w:color w:val="000000" w:themeColor="text1"/>
        </w:rPr>
        <w:t xml:space="preserve"> </w:t>
      </w:r>
      <w:r w:rsidR="00E069DD" w:rsidRPr="7B458840">
        <w:rPr>
          <w:color w:val="000000" w:themeColor="text1"/>
        </w:rPr>
        <w:t xml:space="preserve">per </w:t>
      </w:r>
      <w:r w:rsidR="005C7694" w:rsidRPr="7B458840">
        <w:rPr>
          <w:color w:val="000000" w:themeColor="text1"/>
        </w:rPr>
        <w:t xml:space="preserve">1 </w:t>
      </w:r>
      <w:r w:rsidR="00E069DD" w:rsidRPr="7B458840">
        <w:rPr>
          <w:color w:val="000000" w:themeColor="text1"/>
        </w:rPr>
        <w:t>maa</w:t>
      </w:r>
      <w:r w:rsidR="000F3755" w:rsidRPr="7B458840">
        <w:rPr>
          <w:color w:val="000000" w:themeColor="text1"/>
        </w:rPr>
        <w:t>rt</w:t>
      </w:r>
      <w:r w:rsidR="00E069DD" w:rsidRPr="7B458840">
        <w:rPr>
          <w:color w:val="000000" w:themeColor="text1"/>
        </w:rPr>
        <w:t xml:space="preserve"> </w:t>
      </w:r>
      <w:r w:rsidR="00A61E20" w:rsidRPr="7B458840">
        <w:rPr>
          <w:color w:val="000000" w:themeColor="text1"/>
        </w:rPr>
        <w:t xml:space="preserve">2022 </w:t>
      </w:r>
      <w:r w:rsidR="00494250" w:rsidRPr="7B458840">
        <w:rPr>
          <w:color w:val="000000" w:themeColor="text1"/>
        </w:rPr>
        <w:t>gereed</w:t>
      </w:r>
      <w:r w:rsidR="00E069DD" w:rsidRPr="7B458840">
        <w:rPr>
          <w:color w:val="000000" w:themeColor="text1"/>
        </w:rPr>
        <w:t xml:space="preserve"> </w:t>
      </w:r>
      <w:r w:rsidR="000F3755" w:rsidRPr="7B458840">
        <w:rPr>
          <w:color w:val="000000" w:themeColor="text1"/>
        </w:rPr>
        <w:t>te hebben</w:t>
      </w:r>
      <w:r w:rsidR="006B1F49">
        <w:rPr>
          <w:color w:val="000000" w:themeColor="text1"/>
        </w:rPr>
        <w:t>, zodat zij voldoende tijd hebben om het LMS te vullen</w:t>
      </w:r>
      <w:r w:rsidR="000F3755" w:rsidRPr="7B458840">
        <w:rPr>
          <w:color w:val="000000" w:themeColor="text1"/>
        </w:rPr>
        <w:t>.</w:t>
      </w:r>
    </w:p>
    <w:p w14:paraId="56B8656B" w14:textId="77777777" w:rsidR="00F16EDB" w:rsidRDefault="00F16EDB" w:rsidP="00953FCB"/>
    <w:p w14:paraId="30FA1389" w14:textId="0FABFDCC" w:rsidR="00B45905" w:rsidRDefault="000E260B" w:rsidP="00692158">
      <w:pPr>
        <w:pStyle w:val="Kop4"/>
        <w:ind w:left="357" w:hanging="357"/>
        <w:rPr>
          <w:noProof/>
        </w:rPr>
      </w:pPr>
      <w:r>
        <w:rPr>
          <w:noProof/>
        </w:rPr>
        <w:t>Schatting a</w:t>
      </w:r>
      <w:r w:rsidR="00923CAD">
        <w:rPr>
          <w:noProof/>
        </w:rPr>
        <w:t>antallen</w:t>
      </w:r>
      <w:r>
        <w:rPr>
          <w:noProof/>
        </w:rPr>
        <w:t>: teams/opleidingen en studenten</w:t>
      </w:r>
    </w:p>
    <w:p w14:paraId="226B78BA" w14:textId="62ABCA07" w:rsidR="00FC1A1A" w:rsidRPr="009B4C6E" w:rsidRDefault="00FC1A1A" w:rsidP="00B45905">
      <w:pPr>
        <w:spacing w:after="160"/>
        <w:rPr>
          <w:noProof/>
        </w:rPr>
      </w:pPr>
      <w:r>
        <w:rPr>
          <w:noProof/>
        </w:rPr>
        <w:t>In onderstaand schema</w:t>
      </w:r>
      <w:r w:rsidR="00033BCA">
        <w:rPr>
          <w:noProof/>
        </w:rPr>
        <w:t xml:space="preserve"> wordt een schattin</w:t>
      </w:r>
      <w:r w:rsidR="00692158">
        <w:rPr>
          <w:noProof/>
        </w:rPr>
        <w:t>g</w:t>
      </w:r>
      <w:r w:rsidR="00033BCA">
        <w:rPr>
          <w:noProof/>
        </w:rPr>
        <w:t xml:space="preserve"> weergegeven van het aantal </w:t>
      </w:r>
      <w:r w:rsidR="00033BCA" w:rsidRPr="6ADE8C9E">
        <w:rPr>
          <w:noProof/>
        </w:rPr>
        <w:t>student</w:t>
      </w:r>
      <w:r w:rsidR="766F9806" w:rsidRPr="6ADE8C9E">
        <w:rPr>
          <w:noProof/>
        </w:rPr>
        <w:t>en</w:t>
      </w:r>
      <w:r w:rsidR="00033BCA">
        <w:rPr>
          <w:noProof/>
        </w:rPr>
        <w:t xml:space="preserve"> dat bij aanvang van het desbetreffende schooljaar aansluiting op het LMS heeft.</w:t>
      </w:r>
    </w:p>
    <w:p w14:paraId="3588398B" w14:textId="77777777" w:rsidR="00374A85" w:rsidRDefault="00374A85" w:rsidP="00690077">
      <w:pPr>
        <w:spacing w:after="0"/>
        <w:rPr>
          <w:noProof/>
        </w:rPr>
      </w:pPr>
    </w:p>
    <w:p w14:paraId="10A8FCB0" w14:textId="19C1A84A" w:rsidR="00374A85" w:rsidRPr="002127E3" w:rsidRDefault="00097BA1" w:rsidP="00690077">
      <w:pPr>
        <w:spacing w:after="0"/>
        <w:rPr>
          <w:rFonts w:cs="Arial"/>
        </w:rPr>
      </w:pPr>
      <w:r w:rsidRPr="002127E3">
        <w:rPr>
          <w:rFonts w:cs="Arial"/>
          <w:noProof/>
          <w:szCs w:val="20"/>
        </w:rPr>
        <w:drawing>
          <wp:inline distT="0" distB="0" distL="0" distR="0" wp14:anchorId="3561DEDF" wp14:editId="0CC48846">
            <wp:extent cx="5486400" cy="2179434"/>
            <wp:effectExtent l="0" t="0" r="0" b="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226F9970" w14:textId="6CD87E87" w:rsidR="00374A85" w:rsidRDefault="00374A85" w:rsidP="00690077">
      <w:pPr>
        <w:spacing w:after="0"/>
        <w:rPr>
          <w:rFonts w:cs="Arial"/>
          <w:noProof/>
          <w:szCs w:val="20"/>
        </w:rPr>
      </w:pPr>
    </w:p>
    <w:p w14:paraId="487AE599" w14:textId="791FE4EC" w:rsidR="00C3046B" w:rsidRPr="003E5F73" w:rsidRDefault="007B22A7" w:rsidP="00690077">
      <w:pPr>
        <w:spacing w:after="0"/>
        <w:rPr>
          <w:rFonts w:cs="Arial"/>
          <w:color w:val="000000" w:themeColor="text1"/>
        </w:rPr>
      </w:pPr>
      <w:r w:rsidRPr="003E5F73">
        <w:rPr>
          <w:rFonts w:cs="Arial"/>
          <w:color w:val="000000" w:themeColor="text1"/>
        </w:rPr>
        <w:t xml:space="preserve">Bovenstaande </w:t>
      </w:r>
      <w:r w:rsidR="002139BD" w:rsidRPr="003E5F73">
        <w:rPr>
          <w:rFonts w:cs="Arial"/>
          <w:color w:val="000000" w:themeColor="text1"/>
        </w:rPr>
        <w:t xml:space="preserve">tabel geeft </w:t>
      </w:r>
      <w:r w:rsidRPr="003E5F73">
        <w:rPr>
          <w:rFonts w:cs="Arial"/>
          <w:color w:val="000000" w:themeColor="text1"/>
        </w:rPr>
        <w:t xml:space="preserve">een inschatting van </w:t>
      </w:r>
      <w:r w:rsidR="00DA36AC" w:rsidRPr="003E5F73">
        <w:rPr>
          <w:rFonts w:cs="Arial"/>
          <w:color w:val="000000" w:themeColor="text1"/>
        </w:rPr>
        <w:t>het</w:t>
      </w:r>
      <w:r w:rsidRPr="003E5F73">
        <w:rPr>
          <w:rFonts w:cs="Arial"/>
          <w:color w:val="000000" w:themeColor="text1"/>
        </w:rPr>
        <w:t xml:space="preserve"> aantal studenten</w:t>
      </w:r>
      <w:r w:rsidR="00DA36AC" w:rsidRPr="003E5F73">
        <w:rPr>
          <w:rFonts w:cs="Arial"/>
          <w:color w:val="000000" w:themeColor="text1"/>
        </w:rPr>
        <w:t xml:space="preserve">. </w:t>
      </w:r>
      <w:r w:rsidR="003E5F73" w:rsidRPr="003E5F73">
        <w:rPr>
          <w:rFonts w:cs="Arial"/>
          <w:color w:val="000000" w:themeColor="text1"/>
        </w:rPr>
        <w:t xml:space="preserve">De getallen zijn indicatief en kunnen in de loop der tijd wijzigen. </w:t>
      </w:r>
      <w:r w:rsidR="00DA36AC" w:rsidRPr="003E5F73">
        <w:rPr>
          <w:rFonts w:cs="Arial"/>
          <w:color w:val="000000" w:themeColor="text1"/>
        </w:rPr>
        <w:t>H</w:t>
      </w:r>
      <w:r w:rsidR="003315FA" w:rsidRPr="003E5F73">
        <w:rPr>
          <w:rFonts w:cs="Arial"/>
          <w:color w:val="000000" w:themeColor="text1"/>
        </w:rPr>
        <w:t>ier k</w:t>
      </w:r>
      <w:r w:rsidR="002139BD" w:rsidRPr="003E5F73">
        <w:rPr>
          <w:rFonts w:cs="Arial"/>
          <w:color w:val="000000" w:themeColor="text1"/>
        </w:rPr>
        <w:t>unnen</w:t>
      </w:r>
      <w:r w:rsidR="00BF6DCE" w:rsidRPr="003E5F73">
        <w:rPr>
          <w:rFonts w:cs="Arial"/>
          <w:color w:val="000000" w:themeColor="text1"/>
        </w:rPr>
        <w:t xml:space="preserve"> op geen enkele wijze </w:t>
      </w:r>
      <w:r w:rsidR="003315FA" w:rsidRPr="003E5F73">
        <w:rPr>
          <w:rFonts w:cs="Arial"/>
          <w:color w:val="000000" w:themeColor="text1"/>
        </w:rPr>
        <w:t xml:space="preserve">rechten </w:t>
      </w:r>
      <w:r w:rsidR="00BF6DCE" w:rsidRPr="003E5F73">
        <w:rPr>
          <w:rFonts w:cs="Arial"/>
          <w:color w:val="000000" w:themeColor="text1"/>
        </w:rPr>
        <w:t xml:space="preserve">aan </w:t>
      </w:r>
      <w:r w:rsidR="003315FA" w:rsidRPr="003E5F73">
        <w:rPr>
          <w:rFonts w:cs="Arial"/>
          <w:color w:val="000000" w:themeColor="text1"/>
        </w:rPr>
        <w:t xml:space="preserve">worden ontleend ten aanzien van </w:t>
      </w:r>
      <w:r w:rsidR="002139BD" w:rsidRPr="003E5F73">
        <w:rPr>
          <w:rFonts w:cs="Arial"/>
          <w:color w:val="000000" w:themeColor="text1"/>
        </w:rPr>
        <w:t>een</w:t>
      </w:r>
      <w:r w:rsidR="003315FA" w:rsidRPr="003E5F73">
        <w:rPr>
          <w:rFonts w:cs="Arial"/>
          <w:color w:val="000000" w:themeColor="text1"/>
        </w:rPr>
        <w:t xml:space="preserve"> verplicht</w:t>
      </w:r>
      <w:r w:rsidR="002139BD" w:rsidRPr="003E5F73">
        <w:rPr>
          <w:rFonts w:cs="Arial"/>
          <w:color w:val="000000" w:themeColor="text1"/>
        </w:rPr>
        <w:t>e</w:t>
      </w:r>
      <w:r w:rsidR="003315FA" w:rsidRPr="003E5F73">
        <w:rPr>
          <w:rFonts w:cs="Arial"/>
          <w:color w:val="000000" w:themeColor="text1"/>
        </w:rPr>
        <w:t xml:space="preserve"> afname</w:t>
      </w:r>
      <w:r w:rsidR="002139BD" w:rsidRPr="003E5F73">
        <w:rPr>
          <w:rFonts w:cs="Arial"/>
          <w:color w:val="000000" w:themeColor="text1"/>
        </w:rPr>
        <w:t xml:space="preserve"> </w:t>
      </w:r>
      <w:r w:rsidR="003315FA" w:rsidRPr="003E5F73">
        <w:rPr>
          <w:rFonts w:cs="Arial"/>
          <w:color w:val="000000" w:themeColor="text1"/>
        </w:rPr>
        <w:t xml:space="preserve">van licenties. </w:t>
      </w:r>
    </w:p>
    <w:p w14:paraId="1029F58E" w14:textId="3DBC5620" w:rsidR="00C3046B" w:rsidRPr="00DF5EC7" w:rsidRDefault="00C3046B" w:rsidP="00C3046B">
      <w:pPr>
        <w:pStyle w:val="Kop3"/>
        <w:ind w:left="357" w:hanging="357"/>
      </w:pPr>
      <w:bookmarkStart w:id="14" w:name="_Ref82549620"/>
      <w:bookmarkStart w:id="15" w:name="_Toc85044056"/>
      <w:r w:rsidRPr="0020788D">
        <w:t>Centra</w:t>
      </w:r>
      <w:r w:rsidR="00F32F8E" w:rsidRPr="0020788D">
        <w:t>al</w:t>
      </w:r>
      <w:r w:rsidRPr="0020788D">
        <w:t>- en decentra</w:t>
      </w:r>
      <w:r w:rsidR="00F32F8E" w:rsidRPr="0020788D">
        <w:t>al</w:t>
      </w:r>
      <w:r w:rsidRPr="0020788D">
        <w:t xml:space="preserve"> implementatie</w:t>
      </w:r>
      <w:r w:rsidR="00F32F8E" w:rsidRPr="0020788D">
        <w:t>team</w:t>
      </w:r>
      <w:bookmarkEnd w:id="14"/>
      <w:bookmarkEnd w:id="15"/>
      <w:r w:rsidR="00E92EFD" w:rsidRPr="00F32F8E">
        <w:rPr>
          <w:color w:val="FF0000"/>
        </w:rPr>
        <w:t xml:space="preserve"> </w:t>
      </w:r>
    </w:p>
    <w:p w14:paraId="34BE085A" w14:textId="2159E2C0" w:rsidR="00C3046B" w:rsidRDefault="00C3046B" w:rsidP="00C3046B">
      <w:pPr>
        <w:pStyle w:val="Tekstopmerking"/>
        <w:rPr>
          <w:rFonts w:cs="Arial"/>
          <w:color w:val="333333"/>
          <w:shd w:val="clear" w:color="auto" w:fill="FFFFFF"/>
        </w:rPr>
      </w:pPr>
      <w:r>
        <w:rPr>
          <w:rFonts w:cs="Arial"/>
          <w:color w:val="333333"/>
          <w:shd w:val="clear" w:color="auto" w:fill="FFFFFF"/>
        </w:rPr>
        <w:t xml:space="preserve">Binnen Albeda zal een projectorganisatie worden opgezet voor de implementatie. Deze projectorganisatie zal deels centraal en deels decentraal zijn ingericht. Voor de centrale organisatie heeft Albeda een overall projectleider voor ogen en twee deelprojectleiders, te weten: een Projectleider Techniek en een Projectleider </w:t>
      </w:r>
      <w:r w:rsidR="00265651">
        <w:rPr>
          <w:rFonts w:cs="Arial"/>
          <w:color w:val="333333"/>
          <w:shd w:val="clear" w:color="auto" w:fill="FFFFFF"/>
        </w:rPr>
        <w:t xml:space="preserve">Onderwijs &amp; </w:t>
      </w:r>
      <w:r w:rsidR="68500780">
        <w:rPr>
          <w:rFonts w:cs="Arial"/>
          <w:color w:val="333333"/>
          <w:shd w:val="clear" w:color="auto" w:fill="FFFFFF"/>
        </w:rPr>
        <w:t>S</w:t>
      </w:r>
      <w:r>
        <w:rPr>
          <w:rFonts w:cs="Arial"/>
          <w:color w:val="333333"/>
          <w:shd w:val="clear" w:color="auto" w:fill="FFFFFF"/>
        </w:rPr>
        <w:t>upport. Het zwaartepunt van de projectorganisatie zal liggen bij de decentrale organisatie (organisatie in de colleges) met o.a. per college een</w:t>
      </w:r>
      <w:r w:rsidR="00D50490">
        <w:rPr>
          <w:rFonts w:cs="Arial"/>
          <w:color w:val="333333"/>
          <w:shd w:val="clear" w:color="auto" w:fill="FFFFFF"/>
        </w:rPr>
        <w:t xml:space="preserve"> </w:t>
      </w:r>
      <w:r>
        <w:rPr>
          <w:rFonts w:cs="Arial"/>
          <w:color w:val="333333"/>
          <w:shd w:val="clear" w:color="auto" w:fill="FFFFFF"/>
        </w:rPr>
        <w:t>implementatiecoördinator</w:t>
      </w:r>
      <w:r w:rsidR="00A546FA">
        <w:rPr>
          <w:rFonts w:cs="Arial"/>
          <w:color w:val="333333"/>
          <w:shd w:val="clear" w:color="auto" w:fill="FFFFFF"/>
        </w:rPr>
        <w:t xml:space="preserve">, </w:t>
      </w:r>
      <w:r>
        <w:rPr>
          <w:rFonts w:cs="Arial"/>
          <w:color w:val="333333"/>
          <w:shd w:val="clear" w:color="auto" w:fill="FFFFFF"/>
        </w:rPr>
        <w:t>trainers</w:t>
      </w:r>
      <w:r w:rsidR="00A546FA">
        <w:rPr>
          <w:rFonts w:cs="Arial"/>
          <w:color w:val="333333"/>
          <w:shd w:val="clear" w:color="auto" w:fill="FFFFFF"/>
        </w:rPr>
        <w:t xml:space="preserve"> en andere ondersteuners</w:t>
      </w:r>
      <w:r w:rsidR="00534D31">
        <w:rPr>
          <w:rFonts w:cs="Arial"/>
          <w:color w:val="333333"/>
          <w:shd w:val="clear" w:color="auto" w:fill="FFFFFF"/>
        </w:rPr>
        <w:t xml:space="preserve"> op digitaal of onderwijskundig vlak</w:t>
      </w:r>
      <w:r>
        <w:rPr>
          <w:rFonts w:cs="Arial"/>
          <w:color w:val="333333"/>
          <w:shd w:val="clear" w:color="auto" w:fill="FFFFFF"/>
        </w:rPr>
        <w:t xml:space="preserve">. Zij dragen de taak om te zorgen dat </w:t>
      </w:r>
      <w:r w:rsidR="14455BA8">
        <w:rPr>
          <w:rFonts w:cs="Arial"/>
          <w:color w:val="333333"/>
          <w:shd w:val="clear" w:color="auto" w:fill="FFFFFF"/>
        </w:rPr>
        <w:t>het LMS succesvol binnen het betreffende college wordt geïmplementeerd, uiteraard in nauwe samenwerking met het centrale projectteam.</w:t>
      </w:r>
    </w:p>
    <w:p w14:paraId="7E6E38DB" w14:textId="65881AEC" w:rsidR="007705AA" w:rsidRDefault="007705AA" w:rsidP="00C3046B">
      <w:pPr>
        <w:pStyle w:val="Tekstopmerking"/>
        <w:rPr>
          <w:rFonts w:cs="Arial"/>
          <w:color w:val="333333"/>
          <w:shd w:val="clear" w:color="auto" w:fill="FFFFFF"/>
        </w:rPr>
      </w:pPr>
    </w:p>
    <w:p w14:paraId="317DC932" w14:textId="242D47A9" w:rsidR="007705AA" w:rsidRDefault="002A3539" w:rsidP="00C3046B">
      <w:pPr>
        <w:pStyle w:val="Tekstopmerking"/>
        <w:rPr>
          <w:rFonts w:cs="Arial"/>
          <w:color w:val="333333"/>
          <w:shd w:val="clear" w:color="auto" w:fill="FFFFFF"/>
        </w:rPr>
      </w:pPr>
      <w:r>
        <w:t>Zoals eerder genoemd zorgt</w:t>
      </w:r>
      <w:r w:rsidR="007F1AAD">
        <w:t xml:space="preserve"> </w:t>
      </w:r>
      <w:r w:rsidR="009F5CD6">
        <w:t xml:space="preserve">de leverancier </w:t>
      </w:r>
      <w:r w:rsidR="007F1AAD">
        <w:t xml:space="preserve">gedurende de implementatie </w:t>
      </w:r>
      <w:r w:rsidR="009F5CD6">
        <w:t>voor een centrale implementatiemanager die gedurende het gehele implementatietraject het aanspreekpunt (</w:t>
      </w:r>
      <w:r w:rsidR="65159FC1" w:rsidRPr="00DB79C2">
        <w:rPr>
          <w:i/>
          <w:iCs/>
        </w:rPr>
        <w:t>'</w:t>
      </w:r>
      <w:r w:rsidR="009F5CD6" w:rsidRPr="00DB79C2">
        <w:rPr>
          <w:i/>
          <w:iCs/>
        </w:rPr>
        <w:t>single</w:t>
      </w:r>
      <w:r w:rsidR="009F5CD6" w:rsidRPr="00DB79C2">
        <w:rPr>
          <w:i/>
        </w:rPr>
        <w:t xml:space="preserve"> point of </w:t>
      </w:r>
      <w:r w:rsidR="009F5CD6" w:rsidRPr="00DB79C2">
        <w:rPr>
          <w:i/>
          <w:iCs/>
        </w:rPr>
        <w:t>contact</w:t>
      </w:r>
      <w:r w:rsidR="72B81AA6" w:rsidRPr="00DB79C2">
        <w:rPr>
          <w:i/>
          <w:iCs/>
        </w:rPr>
        <w:t>'</w:t>
      </w:r>
      <w:r w:rsidR="009F5CD6">
        <w:t>) vormt voor de Albeda-projectleider.</w:t>
      </w:r>
    </w:p>
    <w:p w14:paraId="55562422" w14:textId="59C0EC4C" w:rsidR="00C3046B" w:rsidRPr="00724655" w:rsidRDefault="00C3046B" w:rsidP="00C3046B">
      <w:pPr>
        <w:pStyle w:val="Kop3"/>
        <w:ind w:left="357" w:hanging="357"/>
      </w:pPr>
      <w:bookmarkStart w:id="16" w:name="_Ref83280321"/>
      <w:bookmarkStart w:id="17" w:name="_Toc85044057"/>
      <w:r>
        <w:t>Docent- en studentvriendelijke i</w:t>
      </w:r>
      <w:r w:rsidRPr="00724655">
        <w:t>nrichting</w:t>
      </w:r>
      <w:r w:rsidR="004544F2">
        <w:t xml:space="preserve"> van het</w:t>
      </w:r>
      <w:r w:rsidRPr="00724655">
        <w:t xml:space="preserve"> LMS</w:t>
      </w:r>
      <w:bookmarkEnd w:id="16"/>
      <w:bookmarkEnd w:id="17"/>
    </w:p>
    <w:p w14:paraId="64B519D2" w14:textId="21BDE709" w:rsidR="00C3046B" w:rsidRDefault="00C3046B" w:rsidP="00C3046B">
      <w:r w:rsidRPr="00A26910">
        <w:t>Albeda hanteert als uitgangspunt voor de implementatie dat docenten worden gestimuleerd optimaal gebruik te maken van de mogelijkheden die het nieuwe LMS voor het onderwijs biedt. Aangezien Albeda start met een 'leeg' LMS</w:t>
      </w:r>
      <w:r>
        <w:rPr>
          <w:rStyle w:val="Voetnootmarkering"/>
        </w:rPr>
        <w:footnoteReference w:id="3"/>
      </w:r>
      <w:r w:rsidRPr="00A26910">
        <w:t xml:space="preserve"> is er veel aan gelegen docenten zo goed mogelijk te trainen in en te ondersteunen bij het vormgeven en inrichten van hun vakken in het nieuwe LMS. Eenduidigheid en consistentie vanuit studentperspectief speelt daarbij een belangrijke rol. </w:t>
      </w:r>
      <w:r w:rsidR="00B75E50">
        <w:t>D</w:t>
      </w:r>
      <w:r w:rsidR="00F623CA">
        <w:t xml:space="preserve">e leverancier </w:t>
      </w:r>
      <w:r w:rsidR="00B75E50">
        <w:t xml:space="preserve">wordt </w:t>
      </w:r>
      <w:r w:rsidR="00F623CA">
        <w:t xml:space="preserve">gevraagd </w:t>
      </w:r>
      <w:r w:rsidR="00865B73">
        <w:t xml:space="preserve">Albeda te adviseren </w:t>
      </w:r>
      <w:r w:rsidR="009E2511">
        <w:t xml:space="preserve">hoe </w:t>
      </w:r>
      <w:r w:rsidR="009E2511">
        <w:lastRenderedPageBreak/>
        <w:t xml:space="preserve">deze </w:t>
      </w:r>
      <w:r w:rsidR="007F1AAD">
        <w:t xml:space="preserve">aspecten </w:t>
      </w:r>
      <w:r w:rsidR="009E2511">
        <w:t>geborgd</w:t>
      </w:r>
      <w:r w:rsidR="00B75E50">
        <w:t xml:space="preserve"> kunnen worden</w:t>
      </w:r>
      <w:r w:rsidR="009E2511">
        <w:t xml:space="preserve">, bijvoorbeeld door </w:t>
      </w:r>
      <w:r w:rsidRPr="00A26910">
        <w:t>met eventuele templates (standaard inrichtingen</w:t>
      </w:r>
      <w:r>
        <w:t xml:space="preserve"> leereenheid</w:t>
      </w:r>
      <w:r w:rsidRPr="00A26910">
        <w:t xml:space="preserve">) binnen het LMS </w:t>
      </w:r>
      <w:r w:rsidR="009A5199">
        <w:t>te werken</w:t>
      </w:r>
      <w:r w:rsidRPr="00A26910">
        <w:t>.</w:t>
      </w:r>
    </w:p>
    <w:p w14:paraId="12AC7598" w14:textId="77777777" w:rsidR="00C3046B" w:rsidRDefault="00C3046B" w:rsidP="00C3046B"/>
    <w:p w14:paraId="6F56C2C6" w14:textId="6F67011D" w:rsidR="00716934" w:rsidRDefault="00C3046B" w:rsidP="00414646">
      <w:pPr>
        <w:pStyle w:val="Tekstopmerking"/>
        <w:spacing w:after="0"/>
      </w:pPr>
      <w:r w:rsidRPr="00AF4582">
        <w:t xml:space="preserve">We willen in ieder geval dat teams/docenten </w:t>
      </w:r>
      <w:r w:rsidR="7CE8D6E3">
        <w:t xml:space="preserve">hun leereenheid/leereenheden op 'basisniveau' kunnen inrichten in </w:t>
      </w:r>
      <w:r>
        <w:t xml:space="preserve">het </w:t>
      </w:r>
      <w:r w:rsidRPr="00AF4582">
        <w:t>LMS.</w:t>
      </w:r>
      <w:r w:rsidR="00716934">
        <w:t xml:space="preserve"> Hierbij kan gedacht worden aan het maken van een weekindeling, het kunnen plaatsen van instructie, leermateriaal en opdrachten en laagdrempelig communiceren met studenten. </w:t>
      </w:r>
    </w:p>
    <w:p w14:paraId="7D27F5B2" w14:textId="605C27F5" w:rsidR="00C3046B" w:rsidRDefault="00C3046B" w:rsidP="00414646">
      <w:pPr>
        <w:spacing w:after="0"/>
      </w:pPr>
      <w:r w:rsidRPr="00AF4582">
        <w:t xml:space="preserve">Tegelijkertijd willen we dat </w:t>
      </w:r>
      <w:r w:rsidR="6A799CBB">
        <w:t xml:space="preserve">- </w:t>
      </w:r>
      <w:r>
        <w:t xml:space="preserve">binnen de mogelijkheden van het LMS en de organisatie </w:t>
      </w:r>
      <w:r w:rsidR="35F06B4D">
        <w:t>-</w:t>
      </w:r>
      <w:r>
        <w:t xml:space="preserve"> </w:t>
      </w:r>
      <w:r w:rsidRPr="00AF4582">
        <w:t xml:space="preserve">meer innovatieve teams en docenten de mogelijkheid </w:t>
      </w:r>
      <w:r w:rsidR="08CB99BC">
        <w:t>die het LMS biedt optimaal kunnen benutten</w:t>
      </w:r>
      <w:r>
        <w:t xml:space="preserve">. </w:t>
      </w:r>
      <w:r w:rsidR="79EC5543">
        <w:t>Nogmaals, e</w:t>
      </w:r>
      <w:r>
        <w:t xml:space="preserve">enduidigheid en consistentie in het gebruik van het LMS </w:t>
      </w:r>
      <w:r w:rsidR="4FC2CDA1">
        <w:t>zijn hierbij belangrijke uitgangspunten.</w:t>
      </w:r>
    </w:p>
    <w:p w14:paraId="3E781A4D" w14:textId="4612C0AF" w:rsidR="00C3046B" w:rsidRDefault="00C3046B" w:rsidP="00C3046B">
      <w:pPr>
        <w:pStyle w:val="Kop3"/>
        <w:ind w:left="357" w:hanging="357"/>
      </w:pPr>
      <w:bookmarkStart w:id="18" w:name="_Ref82549651"/>
      <w:bookmarkStart w:id="19" w:name="_Ref83280169"/>
      <w:bookmarkStart w:id="20" w:name="_Toc85044058"/>
      <w:r>
        <w:t>Verantwoordelijkheid vullen</w:t>
      </w:r>
      <w:r w:rsidR="0046242D">
        <w:t xml:space="preserve"> leereenheden in</w:t>
      </w:r>
      <w:r w:rsidR="004544F2">
        <w:t xml:space="preserve"> het</w:t>
      </w:r>
      <w:r w:rsidR="0046242D">
        <w:t xml:space="preserve"> </w:t>
      </w:r>
      <w:r>
        <w:t>LMS</w:t>
      </w:r>
      <w:r w:rsidR="00D83C7D">
        <w:t xml:space="preserve"> decentraal</w:t>
      </w:r>
      <w:bookmarkEnd w:id="18"/>
      <w:r w:rsidR="37A0B06C">
        <w:t xml:space="preserve"> belegd</w:t>
      </w:r>
      <w:bookmarkEnd w:id="19"/>
      <w:bookmarkEnd w:id="20"/>
    </w:p>
    <w:p w14:paraId="3FA43D2B" w14:textId="66BFDC48" w:rsidR="00251BE4" w:rsidRPr="00DB7058" w:rsidRDefault="00341117" w:rsidP="00414646">
      <w:pPr>
        <w:spacing w:after="0"/>
        <w:rPr>
          <w:color w:val="000000" w:themeColor="text1"/>
        </w:rPr>
      </w:pPr>
      <w:r>
        <w:rPr>
          <w:color w:val="000000" w:themeColor="text1"/>
        </w:rPr>
        <w:t xml:space="preserve">Het zwaartepunt van de </w:t>
      </w:r>
      <w:r w:rsidR="00EC6FA6">
        <w:rPr>
          <w:color w:val="000000" w:themeColor="text1"/>
        </w:rPr>
        <w:t xml:space="preserve">implementatie ligt </w:t>
      </w:r>
      <w:r w:rsidR="7E19B7CE" w:rsidRPr="3D504035">
        <w:rPr>
          <w:color w:val="000000" w:themeColor="text1"/>
        </w:rPr>
        <w:t>zoals gezegd</w:t>
      </w:r>
      <w:r w:rsidR="00EC6FA6" w:rsidRPr="3D504035">
        <w:rPr>
          <w:color w:val="000000" w:themeColor="text1"/>
        </w:rPr>
        <w:t xml:space="preserve"> </w:t>
      </w:r>
      <w:r w:rsidR="00EC6FA6">
        <w:rPr>
          <w:color w:val="000000" w:themeColor="text1"/>
        </w:rPr>
        <w:t xml:space="preserve">in de colleges. </w:t>
      </w:r>
      <w:r w:rsidR="00E279C0">
        <w:rPr>
          <w:color w:val="000000" w:themeColor="text1"/>
        </w:rPr>
        <w:t>De</w:t>
      </w:r>
      <w:r w:rsidR="00EC6FA6">
        <w:rPr>
          <w:color w:val="000000" w:themeColor="text1"/>
        </w:rPr>
        <w:t xml:space="preserve"> decentrale implementatieteam</w:t>
      </w:r>
      <w:r w:rsidR="00E279C0">
        <w:rPr>
          <w:color w:val="000000" w:themeColor="text1"/>
        </w:rPr>
        <w:t xml:space="preserve">s </w:t>
      </w:r>
      <w:r w:rsidR="00FD27B4">
        <w:rPr>
          <w:color w:val="000000" w:themeColor="text1"/>
        </w:rPr>
        <w:t>zullen</w:t>
      </w:r>
      <w:r w:rsidR="00E279C0">
        <w:rPr>
          <w:color w:val="000000" w:themeColor="text1"/>
        </w:rPr>
        <w:t xml:space="preserve"> </w:t>
      </w:r>
      <w:r w:rsidR="00BD614F">
        <w:rPr>
          <w:color w:val="000000" w:themeColor="text1"/>
        </w:rPr>
        <w:t>per college</w:t>
      </w:r>
      <w:r w:rsidR="00FD27B4">
        <w:rPr>
          <w:color w:val="000000" w:themeColor="text1"/>
        </w:rPr>
        <w:t xml:space="preserve"> verantwoordelijk zijn</w:t>
      </w:r>
      <w:r w:rsidR="00BD614F">
        <w:rPr>
          <w:color w:val="000000" w:themeColor="text1"/>
        </w:rPr>
        <w:t xml:space="preserve"> voor de organisatie </w:t>
      </w:r>
      <w:r w:rsidR="00FD27B4">
        <w:rPr>
          <w:color w:val="000000" w:themeColor="text1"/>
        </w:rPr>
        <w:t xml:space="preserve">van </w:t>
      </w:r>
      <w:r w:rsidR="535A61C5" w:rsidRPr="3D504035">
        <w:rPr>
          <w:color w:val="000000" w:themeColor="text1"/>
        </w:rPr>
        <w:t xml:space="preserve">en de regie over </w:t>
      </w:r>
      <w:r w:rsidR="00FD27B4">
        <w:rPr>
          <w:color w:val="000000" w:themeColor="text1"/>
        </w:rPr>
        <w:t xml:space="preserve">de implementatie </w:t>
      </w:r>
      <w:r w:rsidR="00BD614F">
        <w:rPr>
          <w:color w:val="000000" w:themeColor="text1"/>
        </w:rPr>
        <w:t xml:space="preserve">binnen het </w:t>
      </w:r>
      <w:r w:rsidR="16A4DC50" w:rsidRPr="3D504035">
        <w:rPr>
          <w:color w:val="000000" w:themeColor="text1"/>
        </w:rPr>
        <w:t xml:space="preserve">betreffende </w:t>
      </w:r>
      <w:r w:rsidR="00BD614F">
        <w:rPr>
          <w:color w:val="000000" w:themeColor="text1"/>
        </w:rPr>
        <w:t xml:space="preserve">college. </w:t>
      </w:r>
      <w:r w:rsidR="00251BE4" w:rsidRPr="00DB7058">
        <w:rPr>
          <w:color w:val="000000" w:themeColor="text1"/>
        </w:rPr>
        <w:t>De verantwoordelijkheid voor het vullen</w:t>
      </w:r>
      <w:r w:rsidR="7843F9D3" w:rsidRPr="66ABEE48">
        <w:rPr>
          <w:color w:val="000000" w:themeColor="text1"/>
        </w:rPr>
        <w:t>/inrichten</w:t>
      </w:r>
      <w:r w:rsidR="00251BE4" w:rsidRPr="00DB7058">
        <w:rPr>
          <w:color w:val="000000" w:themeColor="text1"/>
        </w:rPr>
        <w:t xml:space="preserve"> van</w:t>
      </w:r>
      <w:r w:rsidR="00A817D4" w:rsidRPr="00DB7058">
        <w:rPr>
          <w:color w:val="000000" w:themeColor="text1"/>
        </w:rPr>
        <w:t xml:space="preserve"> de leereenheden in het</w:t>
      </w:r>
      <w:r w:rsidR="00251BE4" w:rsidRPr="00DB7058">
        <w:rPr>
          <w:color w:val="000000" w:themeColor="text1"/>
        </w:rPr>
        <w:t xml:space="preserve"> LMS </w:t>
      </w:r>
      <w:r w:rsidR="00F32F8E" w:rsidRPr="00DB7058">
        <w:rPr>
          <w:color w:val="000000" w:themeColor="text1"/>
        </w:rPr>
        <w:t>ligt bij</w:t>
      </w:r>
      <w:r w:rsidR="002D3A0A">
        <w:rPr>
          <w:color w:val="000000" w:themeColor="text1"/>
        </w:rPr>
        <w:t xml:space="preserve"> </w:t>
      </w:r>
      <w:r w:rsidR="007F502E">
        <w:rPr>
          <w:color w:val="000000" w:themeColor="text1"/>
        </w:rPr>
        <w:t>de docenten(teams) binnen de colleges</w:t>
      </w:r>
      <w:r w:rsidR="00FD27B4">
        <w:rPr>
          <w:color w:val="000000" w:themeColor="text1"/>
        </w:rPr>
        <w:t>.</w:t>
      </w:r>
      <w:r w:rsidR="00F32F8E" w:rsidRPr="00DB7058">
        <w:rPr>
          <w:color w:val="000000" w:themeColor="text1"/>
        </w:rPr>
        <w:t xml:space="preserve"> Het zal per college</w:t>
      </w:r>
      <w:r w:rsidR="00827CA0" w:rsidRPr="00DB7058">
        <w:rPr>
          <w:color w:val="000000" w:themeColor="text1"/>
        </w:rPr>
        <w:t xml:space="preserve">/ team </w:t>
      </w:r>
      <w:r w:rsidR="00F32F8E" w:rsidRPr="00DB7058">
        <w:rPr>
          <w:color w:val="000000" w:themeColor="text1"/>
        </w:rPr>
        <w:t>verschillen of dit</w:t>
      </w:r>
      <w:r w:rsidR="00A817D4" w:rsidRPr="00DB7058">
        <w:rPr>
          <w:color w:val="000000" w:themeColor="text1"/>
        </w:rPr>
        <w:t xml:space="preserve"> geschiedt door elke </w:t>
      </w:r>
      <w:r w:rsidR="00CF3F51" w:rsidRPr="00DB7058">
        <w:rPr>
          <w:color w:val="000000" w:themeColor="text1"/>
        </w:rPr>
        <w:t xml:space="preserve">individuele </w:t>
      </w:r>
      <w:r w:rsidR="00A817D4" w:rsidRPr="00DB7058">
        <w:rPr>
          <w:color w:val="000000" w:themeColor="text1"/>
        </w:rPr>
        <w:t xml:space="preserve">docent </w:t>
      </w:r>
      <w:r w:rsidR="00CF3F51" w:rsidRPr="00DB7058">
        <w:rPr>
          <w:color w:val="000000" w:themeColor="text1"/>
        </w:rPr>
        <w:t xml:space="preserve">binnen een team </w:t>
      </w:r>
      <w:r w:rsidR="00A817D4" w:rsidRPr="00DB7058">
        <w:rPr>
          <w:color w:val="000000" w:themeColor="text1"/>
        </w:rPr>
        <w:t xml:space="preserve">of een </w:t>
      </w:r>
      <w:r w:rsidR="00CF3F51" w:rsidRPr="00DB7058">
        <w:rPr>
          <w:color w:val="000000" w:themeColor="text1"/>
        </w:rPr>
        <w:t>groep docenten die deze taak specifiek toegewezen krijgt</w:t>
      </w:r>
      <w:r w:rsidR="00827CA0" w:rsidRPr="00DB7058">
        <w:rPr>
          <w:color w:val="000000" w:themeColor="text1"/>
        </w:rPr>
        <w:t xml:space="preserve">. </w:t>
      </w:r>
    </w:p>
    <w:p w14:paraId="1109CE57" w14:textId="0F76D931" w:rsidR="00724655" w:rsidRPr="00C27783" w:rsidRDefault="00DB7058" w:rsidP="00C27783">
      <w:pPr>
        <w:pStyle w:val="Kop3"/>
        <w:ind w:left="357" w:hanging="357"/>
      </w:pPr>
      <w:bookmarkStart w:id="21" w:name="_Toc85044059"/>
      <w:r>
        <w:t>Training</w:t>
      </w:r>
      <w:r w:rsidR="00276454">
        <w:t xml:space="preserve">/instructie en instructiemateriaal dat aansluit </w:t>
      </w:r>
      <w:r w:rsidR="0047034A">
        <w:t>op de behoeften in de organisatie</w:t>
      </w:r>
      <w:bookmarkEnd w:id="21"/>
    </w:p>
    <w:p w14:paraId="231BA64B" w14:textId="193AB399" w:rsidR="00950ADA" w:rsidRDefault="004A665C" w:rsidP="000459AC">
      <w:pPr>
        <w:spacing w:after="0"/>
        <w:rPr>
          <w:rFonts w:cs="Arial"/>
          <w:color w:val="333333"/>
          <w:shd w:val="clear" w:color="auto" w:fill="FFFFFF"/>
        </w:rPr>
      </w:pPr>
      <w:r>
        <w:rPr>
          <w:rFonts w:cs="Arial"/>
          <w:color w:val="333333"/>
          <w:shd w:val="clear" w:color="auto" w:fill="FFFFFF"/>
        </w:rPr>
        <w:t>Voor de traini</w:t>
      </w:r>
      <w:r w:rsidR="7178DA3A">
        <w:rPr>
          <w:rFonts w:cs="Arial"/>
          <w:color w:val="333333"/>
          <w:shd w:val="clear" w:color="auto" w:fill="FFFFFF"/>
        </w:rPr>
        <w:t>ng</w:t>
      </w:r>
      <w:r>
        <w:rPr>
          <w:rFonts w:cs="Arial"/>
          <w:color w:val="333333"/>
          <w:shd w:val="clear" w:color="auto" w:fill="FFFFFF"/>
        </w:rPr>
        <w:t xml:space="preserve"> en instructie van medewerkers en </w:t>
      </w:r>
      <w:r w:rsidR="12D4DEBA">
        <w:rPr>
          <w:rFonts w:cs="Arial"/>
          <w:color w:val="333333"/>
          <w:shd w:val="clear" w:color="auto" w:fill="FFFFFF"/>
        </w:rPr>
        <w:t xml:space="preserve">(eventueel) </w:t>
      </w:r>
      <w:r>
        <w:rPr>
          <w:rFonts w:cs="Arial"/>
          <w:color w:val="333333"/>
          <w:shd w:val="clear" w:color="auto" w:fill="FFFFFF"/>
        </w:rPr>
        <w:t>studenten heeft Albeda onderstaande uitgangspunten.</w:t>
      </w:r>
    </w:p>
    <w:p w14:paraId="691B7E9C" w14:textId="5ED525D3" w:rsidR="004A665C" w:rsidRDefault="004A665C" w:rsidP="000459AC">
      <w:pPr>
        <w:spacing w:after="0"/>
        <w:rPr>
          <w:rFonts w:cs="Arial"/>
          <w:color w:val="333333"/>
          <w:shd w:val="clear" w:color="auto" w:fill="FFFFFF"/>
        </w:rPr>
      </w:pPr>
    </w:p>
    <w:p w14:paraId="3218F2DC" w14:textId="3BC467AD" w:rsidR="004A665C" w:rsidRPr="004A665C" w:rsidRDefault="004A665C" w:rsidP="000459AC">
      <w:pPr>
        <w:spacing w:after="0"/>
        <w:rPr>
          <w:rFonts w:cs="Arial"/>
          <w:i/>
          <w:iCs/>
          <w:color w:val="333333"/>
          <w:shd w:val="clear" w:color="auto" w:fill="FFFFFF"/>
        </w:rPr>
      </w:pPr>
      <w:r w:rsidRPr="004A665C">
        <w:rPr>
          <w:rFonts w:cs="Arial"/>
          <w:i/>
          <w:iCs/>
          <w:color w:val="333333"/>
          <w:shd w:val="clear" w:color="auto" w:fill="FFFFFF"/>
        </w:rPr>
        <w:t>Training</w:t>
      </w:r>
    </w:p>
    <w:p w14:paraId="2818C623" w14:textId="164BD81F" w:rsidR="00706400" w:rsidRDefault="00706400" w:rsidP="00981157">
      <w:pPr>
        <w:pStyle w:val="Lijstalinea"/>
        <w:numPr>
          <w:ilvl w:val="0"/>
          <w:numId w:val="9"/>
        </w:numPr>
        <w:spacing w:after="0"/>
        <w:rPr>
          <w:rFonts w:cs="Arial"/>
          <w:color w:val="333333"/>
          <w:shd w:val="clear" w:color="auto" w:fill="FFFFFF"/>
        </w:rPr>
      </w:pPr>
      <w:r w:rsidRPr="00950ADA">
        <w:rPr>
          <w:rFonts w:cs="Arial"/>
          <w:color w:val="333333"/>
          <w:shd w:val="clear" w:color="auto" w:fill="FFFFFF"/>
        </w:rPr>
        <w:t>Albeda wil zo snel a</w:t>
      </w:r>
      <w:r w:rsidR="001D741C" w:rsidRPr="00950ADA">
        <w:rPr>
          <w:rFonts w:cs="Arial"/>
          <w:color w:val="333333"/>
          <w:shd w:val="clear" w:color="auto" w:fill="FFFFFF"/>
        </w:rPr>
        <w:t>ls mogelijk binnen de organisatie kennis van het LMS opbouwen</w:t>
      </w:r>
      <w:r w:rsidR="00950ADA" w:rsidRPr="00950ADA">
        <w:rPr>
          <w:rFonts w:cs="Arial"/>
          <w:color w:val="333333"/>
          <w:shd w:val="clear" w:color="auto" w:fill="FFFFFF"/>
        </w:rPr>
        <w:t xml:space="preserve">. </w:t>
      </w:r>
      <w:r w:rsidR="00950ADA">
        <w:rPr>
          <w:rFonts w:cs="Arial"/>
          <w:color w:val="333333"/>
          <w:shd w:val="clear" w:color="auto" w:fill="FFFFFF"/>
        </w:rPr>
        <w:t xml:space="preserve">Dit betekent </w:t>
      </w:r>
      <w:r w:rsidR="00FA69A3">
        <w:rPr>
          <w:rFonts w:cs="Arial"/>
          <w:color w:val="333333"/>
          <w:shd w:val="clear" w:color="auto" w:fill="FFFFFF"/>
        </w:rPr>
        <w:t>dat Albeda zo snel a</w:t>
      </w:r>
      <w:r w:rsidR="0002310E">
        <w:rPr>
          <w:rFonts w:cs="Arial"/>
          <w:color w:val="333333"/>
          <w:shd w:val="clear" w:color="auto" w:fill="FFFFFF"/>
        </w:rPr>
        <w:t>l</w:t>
      </w:r>
      <w:r w:rsidR="00FA69A3">
        <w:rPr>
          <w:rFonts w:cs="Arial"/>
          <w:color w:val="333333"/>
          <w:shd w:val="clear" w:color="auto" w:fill="FFFFFF"/>
        </w:rPr>
        <w:t>s mogeli</w:t>
      </w:r>
      <w:r w:rsidR="008F408C">
        <w:rPr>
          <w:rFonts w:cs="Arial"/>
          <w:color w:val="333333"/>
          <w:shd w:val="clear" w:color="auto" w:fill="FFFFFF"/>
        </w:rPr>
        <w:t xml:space="preserve">jk </w:t>
      </w:r>
      <w:r w:rsidR="00CE315D">
        <w:rPr>
          <w:rFonts w:cs="Arial"/>
          <w:color w:val="333333"/>
          <w:shd w:val="clear" w:color="auto" w:fill="FFFFFF"/>
        </w:rPr>
        <w:t>het centrale- en de decentrale</w:t>
      </w:r>
      <w:r w:rsidR="00BF2E69">
        <w:rPr>
          <w:rFonts w:cs="Arial"/>
          <w:color w:val="333333"/>
          <w:shd w:val="clear" w:color="auto" w:fill="FFFFFF"/>
        </w:rPr>
        <w:t xml:space="preserve"> implementatieteams en </w:t>
      </w:r>
      <w:r w:rsidR="008F408C">
        <w:rPr>
          <w:rFonts w:cs="Arial"/>
          <w:color w:val="333333"/>
          <w:shd w:val="clear" w:color="auto" w:fill="FFFFFF"/>
        </w:rPr>
        <w:t xml:space="preserve">beoogde trainers binnen </w:t>
      </w:r>
      <w:r w:rsidR="007E6BB7">
        <w:rPr>
          <w:rFonts w:cs="Arial"/>
          <w:color w:val="333333"/>
          <w:shd w:val="clear" w:color="auto" w:fill="FFFFFF"/>
        </w:rPr>
        <w:t>de colleges en functioneel beheerders getraind wil zien</w:t>
      </w:r>
      <w:r w:rsidR="003D1E47">
        <w:rPr>
          <w:rFonts w:cs="Arial"/>
          <w:color w:val="333333"/>
          <w:shd w:val="clear" w:color="auto" w:fill="FFFFFF"/>
        </w:rPr>
        <w:t xml:space="preserve"> om de eigen collega’s te trainen</w:t>
      </w:r>
      <w:r w:rsidR="00C049D7">
        <w:rPr>
          <w:rFonts w:cs="Arial"/>
          <w:color w:val="333333"/>
          <w:shd w:val="clear" w:color="auto" w:fill="FFFFFF"/>
        </w:rPr>
        <w:t xml:space="preserve"> (</w:t>
      </w:r>
      <w:r w:rsidR="386C6DFC">
        <w:rPr>
          <w:rFonts w:cs="Arial"/>
          <w:color w:val="333333"/>
          <w:shd w:val="clear" w:color="auto" w:fill="FFFFFF"/>
        </w:rPr>
        <w:t xml:space="preserve">via het </w:t>
      </w:r>
      <w:r w:rsidR="21A5EF1E">
        <w:rPr>
          <w:rFonts w:cs="Arial"/>
          <w:color w:val="333333"/>
          <w:shd w:val="clear" w:color="auto" w:fill="FFFFFF"/>
        </w:rPr>
        <w:t>'</w:t>
      </w:r>
      <w:r w:rsidR="00C049D7">
        <w:rPr>
          <w:rFonts w:cs="Arial"/>
          <w:color w:val="333333"/>
          <w:shd w:val="clear" w:color="auto" w:fill="FFFFFF"/>
        </w:rPr>
        <w:t>train-de-trainer</w:t>
      </w:r>
      <w:r w:rsidR="2E6C94CC">
        <w:rPr>
          <w:rFonts w:cs="Arial"/>
          <w:color w:val="333333"/>
          <w:shd w:val="clear" w:color="auto" w:fill="FFFFFF"/>
        </w:rPr>
        <w:t>'-model</w:t>
      </w:r>
      <w:r w:rsidR="00C049D7">
        <w:rPr>
          <w:rFonts w:cs="Arial"/>
          <w:color w:val="333333"/>
          <w:shd w:val="clear" w:color="auto" w:fill="FFFFFF"/>
        </w:rPr>
        <w:t>).</w:t>
      </w:r>
    </w:p>
    <w:p w14:paraId="4ED4E2AA" w14:textId="1D690A78" w:rsidR="007E6BB7" w:rsidRDefault="00E91EFC" w:rsidP="00981157">
      <w:pPr>
        <w:pStyle w:val="Lijstalinea"/>
        <w:numPr>
          <w:ilvl w:val="0"/>
          <w:numId w:val="9"/>
        </w:numPr>
        <w:spacing w:after="0"/>
        <w:rPr>
          <w:rFonts w:cs="Arial"/>
          <w:color w:val="333333"/>
          <w:shd w:val="clear" w:color="auto" w:fill="FFFFFF"/>
        </w:rPr>
      </w:pPr>
      <w:r>
        <w:rPr>
          <w:rFonts w:cs="Arial"/>
          <w:color w:val="333333"/>
          <w:shd w:val="clear" w:color="auto" w:fill="FFFFFF"/>
        </w:rPr>
        <w:t xml:space="preserve">Gezien de relatief korte </w:t>
      </w:r>
      <w:r w:rsidR="00D72AF7">
        <w:rPr>
          <w:rFonts w:cs="Arial"/>
          <w:color w:val="333333"/>
          <w:shd w:val="clear" w:color="auto" w:fill="FFFFFF"/>
        </w:rPr>
        <w:t xml:space="preserve">aanlooptijd voor de </w:t>
      </w:r>
      <w:proofErr w:type="spellStart"/>
      <w:r w:rsidR="000459AC" w:rsidRPr="007E6BB7">
        <w:rPr>
          <w:rFonts w:cs="Arial"/>
          <w:color w:val="333333"/>
          <w:shd w:val="clear" w:color="auto" w:fill="FFFFFF"/>
        </w:rPr>
        <w:t>early</w:t>
      </w:r>
      <w:proofErr w:type="spellEnd"/>
      <w:r w:rsidR="000459AC" w:rsidRPr="007E6BB7">
        <w:rPr>
          <w:rFonts w:cs="Arial"/>
          <w:color w:val="333333"/>
          <w:shd w:val="clear" w:color="auto" w:fill="FFFFFF"/>
        </w:rPr>
        <w:t xml:space="preserve"> adopters </w:t>
      </w:r>
      <w:r w:rsidR="00A552CB" w:rsidRPr="007E6BB7">
        <w:rPr>
          <w:rFonts w:cs="Arial"/>
          <w:color w:val="333333"/>
          <w:shd w:val="clear" w:color="auto" w:fill="FFFFFF"/>
        </w:rPr>
        <w:t>‘</w:t>
      </w:r>
      <w:r w:rsidR="000459AC" w:rsidRPr="007E6BB7">
        <w:rPr>
          <w:rFonts w:cs="Arial"/>
          <w:color w:val="333333"/>
          <w:shd w:val="clear" w:color="auto" w:fill="FFFFFF"/>
        </w:rPr>
        <w:t>EARLY</w:t>
      </w:r>
      <w:r w:rsidR="00A552CB" w:rsidRPr="007E6BB7">
        <w:rPr>
          <w:rFonts w:cs="Arial"/>
          <w:color w:val="333333"/>
          <w:shd w:val="clear" w:color="auto" w:fill="FFFFFF"/>
        </w:rPr>
        <w:t>’</w:t>
      </w:r>
      <w:r w:rsidR="00D72AF7">
        <w:rPr>
          <w:rFonts w:cs="Arial"/>
          <w:color w:val="333333"/>
          <w:shd w:val="clear" w:color="auto" w:fill="FFFFFF"/>
        </w:rPr>
        <w:t xml:space="preserve"> (</w:t>
      </w:r>
      <w:r w:rsidR="000459AC" w:rsidRPr="007E6BB7">
        <w:rPr>
          <w:rFonts w:cs="Arial"/>
          <w:color w:val="333333"/>
          <w:shd w:val="clear" w:color="auto" w:fill="FFFFFF"/>
        </w:rPr>
        <w:t>start</w:t>
      </w:r>
      <w:r w:rsidR="00D72AF7">
        <w:rPr>
          <w:rFonts w:cs="Arial"/>
          <w:color w:val="333333"/>
          <w:shd w:val="clear" w:color="auto" w:fill="FFFFFF"/>
        </w:rPr>
        <w:t xml:space="preserve"> gebruik</w:t>
      </w:r>
      <w:r w:rsidR="0002310E">
        <w:rPr>
          <w:rFonts w:cs="Arial"/>
          <w:color w:val="333333"/>
          <w:shd w:val="clear" w:color="auto" w:fill="FFFFFF"/>
        </w:rPr>
        <w:t xml:space="preserve"> aug. 2022)</w:t>
      </w:r>
      <w:r w:rsidR="00A552CB" w:rsidRPr="007E6BB7">
        <w:rPr>
          <w:rFonts w:cs="Arial"/>
          <w:color w:val="333333"/>
          <w:shd w:val="clear" w:color="auto" w:fill="FFFFFF"/>
        </w:rPr>
        <w:t xml:space="preserve">, </w:t>
      </w:r>
      <w:r w:rsidR="000459AC" w:rsidRPr="007E6BB7">
        <w:rPr>
          <w:rFonts w:cs="Arial"/>
          <w:color w:val="333333"/>
          <w:shd w:val="clear" w:color="auto" w:fill="FFFFFF"/>
        </w:rPr>
        <w:t xml:space="preserve">is het uitgangspunt dat de training </w:t>
      </w:r>
      <w:r w:rsidR="0002310E">
        <w:rPr>
          <w:rFonts w:cs="Arial"/>
          <w:color w:val="333333"/>
          <w:shd w:val="clear" w:color="auto" w:fill="FFFFFF"/>
        </w:rPr>
        <w:t xml:space="preserve">en of instructie </w:t>
      </w:r>
      <w:r w:rsidR="000459AC" w:rsidRPr="007E6BB7">
        <w:rPr>
          <w:rFonts w:cs="Arial"/>
          <w:color w:val="333333"/>
          <w:shd w:val="clear" w:color="auto" w:fill="FFFFFF"/>
        </w:rPr>
        <w:t xml:space="preserve">van </w:t>
      </w:r>
      <w:r w:rsidR="00513275">
        <w:t>deze eerste groep gebruikers</w:t>
      </w:r>
      <w:r w:rsidR="000459AC" w:rsidRPr="007E6BB7">
        <w:rPr>
          <w:rFonts w:cs="Arial"/>
          <w:color w:val="333333"/>
          <w:shd w:val="clear" w:color="auto" w:fill="FFFFFF"/>
        </w:rPr>
        <w:t xml:space="preserve"> </w:t>
      </w:r>
      <w:r w:rsidR="00A46121">
        <w:rPr>
          <w:rFonts w:cs="Arial"/>
          <w:color w:val="333333"/>
          <w:shd w:val="clear" w:color="auto" w:fill="FFFFFF"/>
        </w:rPr>
        <w:t xml:space="preserve">plaatsvindt </w:t>
      </w:r>
      <w:r w:rsidR="00644B7A">
        <w:rPr>
          <w:rFonts w:cs="Arial"/>
          <w:color w:val="333333"/>
          <w:shd w:val="clear" w:color="auto" w:fill="FFFFFF"/>
        </w:rPr>
        <w:t xml:space="preserve">met intensieve </w:t>
      </w:r>
      <w:r w:rsidR="00644B7A" w:rsidRPr="00D93E62">
        <w:rPr>
          <w:rFonts w:cs="Arial"/>
          <w:color w:val="333333"/>
          <w:shd w:val="clear" w:color="auto" w:fill="FFFFFF"/>
        </w:rPr>
        <w:t>begeleiding van</w:t>
      </w:r>
      <w:r w:rsidR="2A45B95B" w:rsidRPr="00D93E62">
        <w:rPr>
          <w:rFonts w:cs="Arial"/>
          <w:color w:val="333333"/>
          <w:shd w:val="clear" w:color="auto" w:fill="FFFFFF"/>
        </w:rPr>
        <w:t>uit</w:t>
      </w:r>
      <w:r w:rsidR="00644B7A" w:rsidRPr="00D93E62">
        <w:rPr>
          <w:rFonts w:cs="Arial"/>
          <w:color w:val="333333"/>
          <w:shd w:val="clear" w:color="auto" w:fill="FFFFFF"/>
        </w:rPr>
        <w:t xml:space="preserve"> </w:t>
      </w:r>
      <w:r w:rsidR="000459AC" w:rsidRPr="00D93E62">
        <w:rPr>
          <w:rFonts w:cs="Arial"/>
          <w:color w:val="333333"/>
          <w:shd w:val="clear" w:color="auto" w:fill="FFFFFF"/>
        </w:rPr>
        <w:t>de leverancier.</w:t>
      </w:r>
      <w:r w:rsidR="000459AC" w:rsidRPr="007E6BB7">
        <w:rPr>
          <w:rFonts w:cs="Arial"/>
          <w:color w:val="333333"/>
          <w:shd w:val="clear" w:color="auto" w:fill="FFFFFF"/>
        </w:rPr>
        <w:t xml:space="preserve"> </w:t>
      </w:r>
    </w:p>
    <w:p w14:paraId="0352ADA7" w14:textId="5E98CACD" w:rsidR="00B75452" w:rsidRDefault="00B75452" w:rsidP="00981157">
      <w:pPr>
        <w:pStyle w:val="Lijstalinea"/>
        <w:numPr>
          <w:ilvl w:val="0"/>
          <w:numId w:val="9"/>
        </w:numPr>
        <w:spacing w:after="0"/>
        <w:rPr>
          <w:rFonts w:cs="Arial"/>
          <w:color w:val="333333"/>
          <w:shd w:val="clear" w:color="auto" w:fill="FFFFFF"/>
        </w:rPr>
      </w:pPr>
      <w:r>
        <w:t xml:space="preserve">Het </w:t>
      </w:r>
      <w:r w:rsidR="003D1BAB">
        <w:t>centrale uitg</w:t>
      </w:r>
      <w:r>
        <w:t xml:space="preserve">angspunt is echter dat Albeda zo snel </w:t>
      </w:r>
      <w:r w:rsidR="00CC4809">
        <w:t xml:space="preserve">als </w:t>
      </w:r>
      <w:r>
        <w:t>mogelijk in staat is om haar eigen docentenpopulatie binnen de colleges te trainen.</w:t>
      </w:r>
    </w:p>
    <w:p w14:paraId="6A8DAC8A" w14:textId="2576E921" w:rsidR="000459AC" w:rsidRDefault="000459AC" w:rsidP="002A26D2"/>
    <w:p w14:paraId="5DDA5075" w14:textId="07FDA9C6" w:rsidR="00CA5AB9" w:rsidRPr="004A665C" w:rsidRDefault="00CA5AB9" w:rsidP="0093458B">
      <w:pPr>
        <w:spacing w:after="0"/>
        <w:rPr>
          <w:i/>
          <w:iCs/>
        </w:rPr>
      </w:pPr>
      <w:r w:rsidRPr="004A665C">
        <w:rPr>
          <w:i/>
          <w:iCs/>
        </w:rPr>
        <w:t>Instructie</w:t>
      </w:r>
    </w:p>
    <w:p w14:paraId="68B672EB" w14:textId="4937892B" w:rsidR="00941C48" w:rsidRDefault="00B76A2A" w:rsidP="0093458B">
      <w:pPr>
        <w:spacing w:after="0"/>
        <w:rPr>
          <w:rFonts w:cs="Arial"/>
          <w:color w:val="333333"/>
          <w:shd w:val="clear" w:color="auto" w:fill="FFFFFF"/>
        </w:rPr>
      </w:pPr>
      <w:r w:rsidRPr="0023017A">
        <w:rPr>
          <w:rFonts w:cs="Arial"/>
          <w:color w:val="333333"/>
          <w:shd w:val="clear" w:color="auto" w:fill="FFFFFF"/>
        </w:rPr>
        <w:t>U</w:t>
      </w:r>
      <w:r w:rsidR="009F5C88" w:rsidRPr="0023017A">
        <w:rPr>
          <w:rFonts w:cs="Arial"/>
          <w:color w:val="333333"/>
          <w:shd w:val="clear" w:color="auto" w:fill="FFFFFF"/>
        </w:rPr>
        <w:t xml:space="preserve">itgangspunt is dat </w:t>
      </w:r>
      <w:r w:rsidR="008F32C4" w:rsidRPr="0023017A">
        <w:rPr>
          <w:rFonts w:cs="Arial"/>
          <w:color w:val="333333"/>
          <w:shd w:val="clear" w:color="auto" w:fill="FFFFFF"/>
        </w:rPr>
        <w:t xml:space="preserve">het </w:t>
      </w:r>
      <w:r w:rsidR="193B751E" w:rsidRPr="0023017A">
        <w:rPr>
          <w:rFonts w:cs="Arial"/>
          <w:color w:val="333333"/>
          <w:shd w:val="clear" w:color="auto" w:fill="FFFFFF"/>
        </w:rPr>
        <w:t>LMS</w:t>
      </w:r>
      <w:r w:rsidR="008F32C4" w:rsidRPr="0023017A">
        <w:rPr>
          <w:rFonts w:cs="Arial"/>
          <w:color w:val="333333"/>
          <w:shd w:val="clear" w:color="auto" w:fill="FFFFFF"/>
        </w:rPr>
        <w:t xml:space="preserve"> intuïtief werkt en</w:t>
      </w:r>
      <w:r w:rsidR="00DC2FA4" w:rsidRPr="0023017A">
        <w:rPr>
          <w:rFonts w:cs="Arial"/>
          <w:color w:val="333333"/>
          <w:shd w:val="clear" w:color="auto" w:fill="FFFFFF"/>
        </w:rPr>
        <w:t xml:space="preserve"> geen uitgebreide </w:t>
      </w:r>
      <w:r w:rsidR="00BA36D6" w:rsidRPr="0023017A">
        <w:rPr>
          <w:rFonts w:cs="Arial"/>
          <w:color w:val="333333"/>
          <w:shd w:val="clear" w:color="auto" w:fill="FFFFFF"/>
        </w:rPr>
        <w:t xml:space="preserve">of complexe training </w:t>
      </w:r>
      <w:r w:rsidR="00DC2FA4" w:rsidRPr="0023017A">
        <w:rPr>
          <w:rFonts w:cs="Arial"/>
          <w:color w:val="333333"/>
          <w:shd w:val="clear" w:color="auto" w:fill="FFFFFF"/>
        </w:rPr>
        <w:t>vraagt.</w:t>
      </w:r>
      <w:r w:rsidR="00DC2FA4">
        <w:rPr>
          <w:rFonts w:cs="Arial"/>
          <w:color w:val="333333"/>
          <w:shd w:val="clear" w:color="auto" w:fill="FFFFFF"/>
        </w:rPr>
        <w:t xml:space="preserve"> </w:t>
      </w:r>
      <w:r w:rsidR="00873884" w:rsidRPr="6ADE8C9E">
        <w:rPr>
          <w:rFonts w:cs="Arial"/>
          <w:color w:val="333333"/>
          <w:shd w:val="clear" w:color="auto" w:fill="FFFFFF"/>
        </w:rPr>
        <w:t>Tijdens</w:t>
      </w:r>
      <w:r w:rsidR="00B27248" w:rsidRPr="6ADE8C9E">
        <w:rPr>
          <w:rFonts w:cs="Arial"/>
          <w:color w:val="333333"/>
          <w:shd w:val="clear" w:color="auto" w:fill="FFFFFF"/>
        </w:rPr>
        <w:t xml:space="preserve"> de implementatie</w:t>
      </w:r>
      <w:r w:rsidR="00873884" w:rsidRPr="6ADE8C9E">
        <w:rPr>
          <w:rFonts w:cs="Arial"/>
          <w:color w:val="333333"/>
          <w:shd w:val="clear" w:color="auto" w:fill="FFFFFF"/>
        </w:rPr>
        <w:t xml:space="preserve"> van het LMS</w:t>
      </w:r>
      <w:r w:rsidR="00B27248" w:rsidRPr="6ADE8C9E">
        <w:rPr>
          <w:rFonts w:cs="Arial"/>
          <w:color w:val="333333"/>
          <w:shd w:val="clear" w:color="auto" w:fill="FFFFFF"/>
        </w:rPr>
        <w:t xml:space="preserve"> </w:t>
      </w:r>
      <w:r w:rsidR="00C75102" w:rsidRPr="6ADE8C9E">
        <w:rPr>
          <w:rFonts w:cs="Arial"/>
          <w:color w:val="333333"/>
          <w:shd w:val="clear" w:color="auto" w:fill="FFFFFF"/>
        </w:rPr>
        <w:t xml:space="preserve">gaat Albeda er vanuit dat de </w:t>
      </w:r>
      <w:r w:rsidR="00FD56F6" w:rsidRPr="6ADE8C9E">
        <w:rPr>
          <w:rFonts w:cs="Arial"/>
          <w:color w:val="333333"/>
          <w:shd w:val="clear" w:color="auto" w:fill="FFFFFF"/>
        </w:rPr>
        <w:t>leverancier</w:t>
      </w:r>
      <w:r w:rsidR="00C75102" w:rsidRPr="6ADE8C9E">
        <w:rPr>
          <w:rFonts w:cs="Arial"/>
          <w:color w:val="333333"/>
          <w:shd w:val="clear" w:color="auto" w:fill="FFFFFF"/>
        </w:rPr>
        <w:t xml:space="preserve"> </w:t>
      </w:r>
      <w:r w:rsidR="00374657" w:rsidRPr="6ADE8C9E">
        <w:rPr>
          <w:rFonts w:cs="Arial"/>
          <w:color w:val="333333"/>
          <w:shd w:val="clear" w:color="auto" w:fill="FFFFFF"/>
        </w:rPr>
        <w:t xml:space="preserve">werkinstructies en trainingsmateriaal aanlevert </w:t>
      </w:r>
      <w:r w:rsidR="00CB621E" w:rsidRPr="6ADE8C9E">
        <w:rPr>
          <w:rFonts w:cs="Arial"/>
          <w:color w:val="333333"/>
          <w:shd w:val="clear" w:color="auto" w:fill="FFFFFF"/>
        </w:rPr>
        <w:t>(voor docenten en studenten)</w:t>
      </w:r>
      <w:r w:rsidR="006D3001" w:rsidRPr="6ADE8C9E">
        <w:rPr>
          <w:rFonts w:cs="Arial"/>
          <w:color w:val="333333"/>
          <w:shd w:val="clear" w:color="auto" w:fill="FFFFFF"/>
        </w:rPr>
        <w:t xml:space="preserve">. </w:t>
      </w:r>
      <w:r w:rsidR="00F25DBB" w:rsidRPr="6ADE8C9E">
        <w:rPr>
          <w:rFonts w:cs="Arial"/>
          <w:color w:val="333333"/>
          <w:shd w:val="clear" w:color="auto" w:fill="FFFFFF"/>
        </w:rPr>
        <w:t>Albeda geeft hier waar nodig een Albeda look-</w:t>
      </w:r>
      <w:proofErr w:type="spellStart"/>
      <w:r w:rsidR="00F25DBB" w:rsidRPr="6ADE8C9E">
        <w:rPr>
          <w:rFonts w:cs="Arial"/>
          <w:color w:val="333333"/>
          <w:shd w:val="clear" w:color="auto" w:fill="FFFFFF"/>
        </w:rPr>
        <w:t>and</w:t>
      </w:r>
      <w:proofErr w:type="spellEnd"/>
      <w:r w:rsidR="00F25DBB" w:rsidRPr="6ADE8C9E">
        <w:rPr>
          <w:rFonts w:cs="Arial"/>
          <w:color w:val="333333"/>
          <w:shd w:val="clear" w:color="auto" w:fill="FFFFFF"/>
        </w:rPr>
        <w:t xml:space="preserve">-feel aan of </w:t>
      </w:r>
      <w:r w:rsidR="004F5B75" w:rsidRPr="6ADE8C9E">
        <w:rPr>
          <w:rFonts w:cs="Arial"/>
          <w:color w:val="333333"/>
          <w:shd w:val="clear" w:color="auto" w:fill="FFFFFF"/>
        </w:rPr>
        <w:t xml:space="preserve">herschrijft </w:t>
      </w:r>
      <w:r w:rsidR="620B0545" w:rsidRPr="6ADE8C9E">
        <w:rPr>
          <w:rFonts w:cs="Arial"/>
          <w:color w:val="333333"/>
          <w:shd w:val="clear" w:color="auto" w:fill="FFFFFF"/>
        </w:rPr>
        <w:t xml:space="preserve">deze </w:t>
      </w:r>
      <w:r w:rsidR="004F5B75" w:rsidRPr="6ADE8C9E">
        <w:rPr>
          <w:rFonts w:cs="Arial"/>
          <w:color w:val="333333"/>
          <w:shd w:val="clear" w:color="auto" w:fill="FFFFFF"/>
        </w:rPr>
        <w:t>waar een specifiek</w:t>
      </w:r>
      <w:r w:rsidR="0C771E6B" w:rsidRPr="6ADE8C9E">
        <w:rPr>
          <w:rFonts w:cs="Arial"/>
          <w:color w:val="333333"/>
          <w:shd w:val="clear" w:color="auto" w:fill="FFFFFF"/>
        </w:rPr>
        <w:t>e</w:t>
      </w:r>
      <w:r w:rsidR="004F5B75" w:rsidRPr="6ADE8C9E">
        <w:rPr>
          <w:rFonts w:cs="Arial"/>
          <w:color w:val="333333"/>
          <w:shd w:val="clear" w:color="auto" w:fill="FFFFFF"/>
        </w:rPr>
        <w:t xml:space="preserve"> Albeda </w:t>
      </w:r>
      <w:r w:rsidR="00490882" w:rsidRPr="6ADE8C9E">
        <w:rPr>
          <w:rFonts w:cs="Arial"/>
          <w:color w:val="333333"/>
          <w:shd w:val="clear" w:color="auto" w:fill="FFFFFF"/>
        </w:rPr>
        <w:t>instructie gewenst is.</w:t>
      </w:r>
      <w:r w:rsidR="00941C48" w:rsidRPr="6ADE8C9E">
        <w:rPr>
          <w:rFonts w:cs="Arial"/>
          <w:color w:val="333333"/>
          <w:shd w:val="clear" w:color="auto" w:fill="FFFFFF"/>
        </w:rPr>
        <w:t xml:space="preserve"> Onze ervaring binnen de organisatie is dat visuele instructie</w:t>
      </w:r>
      <w:r w:rsidR="00392DD7" w:rsidRPr="6ADE8C9E">
        <w:rPr>
          <w:rFonts w:cs="Arial"/>
          <w:color w:val="333333"/>
          <w:shd w:val="clear" w:color="auto" w:fill="FFFFFF"/>
        </w:rPr>
        <w:t xml:space="preserve"> (denk bijv. aan fi</w:t>
      </w:r>
      <w:r w:rsidR="002E1DBB" w:rsidRPr="6ADE8C9E">
        <w:rPr>
          <w:rFonts w:cs="Arial"/>
          <w:color w:val="333333"/>
          <w:shd w:val="clear" w:color="auto" w:fill="FFFFFF"/>
        </w:rPr>
        <w:t>lmpjes</w:t>
      </w:r>
      <w:r w:rsidR="00187D26">
        <w:rPr>
          <w:rFonts w:cs="Arial"/>
          <w:color w:val="333333"/>
          <w:shd w:val="clear" w:color="auto" w:fill="FFFFFF"/>
        </w:rPr>
        <w:t xml:space="preserve"> en e-</w:t>
      </w:r>
      <w:proofErr w:type="spellStart"/>
      <w:r w:rsidR="00187D26">
        <w:rPr>
          <w:rFonts w:cs="Arial"/>
          <w:color w:val="333333"/>
          <w:shd w:val="clear" w:color="auto" w:fill="FFFFFF"/>
        </w:rPr>
        <w:t>learning</w:t>
      </w:r>
      <w:proofErr w:type="spellEnd"/>
      <w:r w:rsidR="002E1DBB" w:rsidRPr="6ADE8C9E">
        <w:rPr>
          <w:rFonts w:cs="Arial"/>
          <w:color w:val="333333"/>
          <w:shd w:val="clear" w:color="auto" w:fill="FFFFFF"/>
        </w:rPr>
        <w:t>)</w:t>
      </w:r>
      <w:r w:rsidR="00941C48" w:rsidRPr="6ADE8C9E">
        <w:rPr>
          <w:rFonts w:cs="Arial"/>
          <w:color w:val="333333"/>
          <w:shd w:val="clear" w:color="auto" w:fill="FFFFFF"/>
        </w:rPr>
        <w:t>, naast schriftelijke instructi</w:t>
      </w:r>
      <w:r w:rsidR="008C496F" w:rsidRPr="6ADE8C9E">
        <w:rPr>
          <w:rFonts w:cs="Arial"/>
          <w:color w:val="333333"/>
          <w:shd w:val="clear" w:color="auto" w:fill="FFFFFF"/>
        </w:rPr>
        <w:t>e elkaar goed aanvullen om gebruikers met verschillen</w:t>
      </w:r>
      <w:r w:rsidR="00392DD7" w:rsidRPr="6ADE8C9E">
        <w:rPr>
          <w:rFonts w:cs="Arial"/>
          <w:color w:val="333333"/>
          <w:shd w:val="clear" w:color="auto" w:fill="FFFFFF"/>
        </w:rPr>
        <w:t>de</w:t>
      </w:r>
      <w:r w:rsidR="008C496F" w:rsidRPr="6ADE8C9E">
        <w:rPr>
          <w:rFonts w:cs="Arial"/>
          <w:color w:val="333333"/>
          <w:shd w:val="clear" w:color="auto" w:fill="FFFFFF"/>
        </w:rPr>
        <w:t xml:space="preserve"> </w:t>
      </w:r>
      <w:r w:rsidR="00392DD7" w:rsidRPr="6ADE8C9E">
        <w:rPr>
          <w:rFonts w:cs="Arial"/>
          <w:color w:val="333333"/>
          <w:shd w:val="clear" w:color="auto" w:fill="FFFFFF"/>
        </w:rPr>
        <w:t>leerstrategieën tegemoet te komen.</w:t>
      </w:r>
      <w:r w:rsidR="00780473">
        <w:rPr>
          <w:rFonts w:cs="Arial"/>
          <w:color w:val="333333"/>
          <w:shd w:val="clear" w:color="auto" w:fill="FFFFFF"/>
        </w:rPr>
        <w:t xml:space="preserve"> Het ondersteuningsmateriaal word</w:t>
      </w:r>
      <w:r w:rsidR="00763A05">
        <w:rPr>
          <w:rFonts w:cs="Arial"/>
          <w:color w:val="333333"/>
          <w:shd w:val="clear" w:color="auto" w:fill="FFFFFF"/>
        </w:rPr>
        <w:t>t intern op e</w:t>
      </w:r>
      <w:r w:rsidR="007C290F">
        <w:rPr>
          <w:rFonts w:cs="Arial"/>
          <w:color w:val="333333"/>
          <w:shd w:val="clear" w:color="auto" w:fill="FFFFFF"/>
        </w:rPr>
        <w:t>en</w:t>
      </w:r>
      <w:r w:rsidR="00763A05">
        <w:rPr>
          <w:rFonts w:cs="Arial"/>
          <w:color w:val="333333"/>
          <w:shd w:val="clear" w:color="auto" w:fill="FFFFFF"/>
        </w:rPr>
        <w:t xml:space="preserve"> centrale plek ondergebracht.</w:t>
      </w:r>
      <w:r w:rsidR="00836541">
        <w:rPr>
          <w:rFonts w:cs="Arial"/>
          <w:color w:val="333333"/>
          <w:shd w:val="clear" w:color="auto" w:fill="FFFFFF"/>
        </w:rPr>
        <w:t xml:space="preserve"> </w:t>
      </w:r>
      <w:r w:rsidR="00836541">
        <w:t>Uitgangspunt is dat het trainings- en instructiemateriaal in het Nederlands aan de gebruikers ter beschikking wordt gesteld</w:t>
      </w:r>
      <w:r w:rsidR="00836541">
        <w:rPr>
          <w:rFonts w:cs="Arial"/>
          <w:color w:val="333333"/>
          <w:shd w:val="clear" w:color="auto" w:fill="FFFFFF"/>
        </w:rPr>
        <w:t>.</w:t>
      </w:r>
    </w:p>
    <w:p w14:paraId="0BEADCF7" w14:textId="77777777" w:rsidR="008250A6" w:rsidRDefault="008250A6" w:rsidP="0093458B">
      <w:pPr>
        <w:spacing w:after="0"/>
        <w:rPr>
          <w:rFonts w:cs="Arial"/>
          <w:color w:val="333333"/>
          <w:shd w:val="clear" w:color="auto" w:fill="FFFFFF"/>
        </w:rPr>
      </w:pPr>
    </w:p>
    <w:p w14:paraId="4414F7EA" w14:textId="313D99CD" w:rsidR="008250A6" w:rsidRDefault="008250A6" w:rsidP="0093458B">
      <w:pPr>
        <w:spacing w:after="0"/>
        <w:rPr>
          <w:rFonts w:cs="Arial"/>
          <w:color w:val="333333"/>
          <w:shd w:val="clear" w:color="auto" w:fill="FFFFFF"/>
        </w:rPr>
      </w:pPr>
      <w:r>
        <w:rPr>
          <w:rFonts w:cs="Arial"/>
          <w:color w:val="333333"/>
          <w:shd w:val="clear" w:color="auto" w:fill="FFFFFF"/>
        </w:rPr>
        <w:t xml:space="preserve">Zie </w:t>
      </w:r>
      <w:r w:rsidR="00CE0288">
        <w:rPr>
          <w:rFonts w:cs="Arial"/>
          <w:color w:val="333333"/>
          <w:shd w:val="clear" w:color="auto" w:fill="FFFFFF"/>
        </w:rPr>
        <w:t xml:space="preserve">ook </w:t>
      </w:r>
      <w:r w:rsidR="00C020BD">
        <w:rPr>
          <w:rFonts w:cs="Arial"/>
          <w:color w:val="333333"/>
          <w:shd w:val="clear" w:color="auto" w:fill="FFFFFF"/>
        </w:rPr>
        <w:t>bijlage 3, Programma van Eisen Algemeen.</w:t>
      </w:r>
    </w:p>
    <w:p w14:paraId="23422A29" w14:textId="3C5834D2" w:rsidR="00D96B14" w:rsidRDefault="00D96B14" w:rsidP="0093458B">
      <w:pPr>
        <w:spacing w:after="0"/>
        <w:rPr>
          <w:rFonts w:cs="Arial"/>
          <w:color w:val="333333"/>
          <w:shd w:val="clear" w:color="auto" w:fill="FFFFFF"/>
        </w:rPr>
      </w:pPr>
    </w:p>
    <w:p w14:paraId="1EEF3289" w14:textId="5E070883" w:rsidR="00D96B14" w:rsidRDefault="00D96B14" w:rsidP="0093458B">
      <w:pPr>
        <w:spacing w:after="0"/>
        <w:rPr>
          <w:rFonts w:cs="Arial"/>
          <w:color w:val="333333"/>
          <w:shd w:val="clear" w:color="auto" w:fill="FFFFFF"/>
        </w:rPr>
      </w:pPr>
    </w:p>
    <w:p w14:paraId="4EDE64ED" w14:textId="4C5CFF59" w:rsidR="008D4231" w:rsidRDefault="008D4231">
      <w:pPr>
        <w:spacing w:after="160"/>
        <w:rPr>
          <w:rFonts w:cs="Arial"/>
          <w:color w:val="333333"/>
          <w:shd w:val="clear" w:color="auto" w:fill="FFFFFF"/>
        </w:rPr>
      </w:pPr>
      <w:r>
        <w:rPr>
          <w:rFonts w:cs="Arial"/>
          <w:color w:val="333333"/>
          <w:shd w:val="clear" w:color="auto" w:fill="FFFFFF"/>
        </w:rPr>
        <w:br w:type="page"/>
      </w:r>
    </w:p>
    <w:p w14:paraId="49294D27" w14:textId="0E4F01AB" w:rsidR="00962205" w:rsidRDefault="00CF1379" w:rsidP="000A7A57">
      <w:pPr>
        <w:pStyle w:val="Kop3"/>
        <w:ind w:left="357" w:hanging="357"/>
        <w:rPr>
          <w:noProof/>
        </w:rPr>
      </w:pPr>
      <w:bookmarkStart w:id="22" w:name="_Toc85044060"/>
      <w:r>
        <w:lastRenderedPageBreak/>
        <w:t>K</w:t>
      </w:r>
      <w:r w:rsidR="00365669">
        <w:t xml:space="preserve">oppeling </w:t>
      </w:r>
      <w:r>
        <w:t xml:space="preserve">/ integratie met </w:t>
      </w:r>
      <w:r w:rsidR="00365669">
        <w:t>de bronsystemen</w:t>
      </w:r>
      <w:bookmarkEnd w:id="22"/>
      <w:r w:rsidR="00365669">
        <w:t xml:space="preserve"> </w:t>
      </w:r>
      <w:r w:rsidR="00D870E5">
        <w:rPr>
          <w:noProof/>
        </w:rPr>
        <w:t xml:space="preserve"> </w:t>
      </w:r>
    </w:p>
    <w:p w14:paraId="7FB9E96D" w14:textId="77777777" w:rsidR="00CA6009" w:rsidRPr="00EF7BEA" w:rsidRDefault="00CA6009" w:rsidP="002031B1">
      <w:pPr>
        <w:spacing w:after="0"/>
      </w:pPr>
      <w:r w:rsidRPr="00EF7BEA">
        <w:t>Met het oog op zorgdragen dat de belangrijkste koppelingen van onze systemen met het LMS gerealiseerd zijn wanneer de eerste gebruikers het LMS gaan gebruiken, gelden de volgende uitgangspunten:</w:t>
      </w:r>
    </w:p>
    <w:p w14:paraId="1A3CF57C" w14:textId="77777777" w:rsidR="00CA6009" w:rsidRPr="00632431" w:rsidRDefault="00CA6009" w:rsidP="002031B1">
      <w:pPr>
        <w:pStyle w:val="Lijstalinea"/>
        <w:numPr>
          <w:ilvl w:val="0"/>
          <w:numId w:val="27"/>
        </w:numPr>
        <w:spacing w:after="0"/>
        <w:rPr>
          <w:rFonts w:cs="Arial"/>
        </w:rPr>
      </w:pPr>
      <w:r w:rsidRPr="004F03E0">
        <w:rPr>
          <w:rFonts w:cs="Arial"/>
          <w:color w:val="333333"/>
        </w:rPr>
        <w:t xml:space="preserve">Parallel aan het inrichten van het LMS dienen de koppelingen tussen het LMS </w:t>
      </w:r>
      <w:r w:rsidRPr="004F03E0">
        <w:t xml:space="preserve">en de bestaande systemen gerealiseerd te worden. </w:t>
      </w:r>
    </w:p>
    <w:p w14:paraId="2FA24554" w14:textId="77777777" w:rsidR="00CA6009" w:rsidRPr="00C44477" w:rsidRDefault="00CA6009" w:rsidP="002031B1">
      <w:pPr>
        <w:pStyle w:val="Lijstalinea"/>
        <w:numPr>
          <w:ilvl w:val="0"/>
          <w:numId w:val="27"/>
        </w:numPr>
        <w:shd w:val="clear" w:color="auto" w:fill="FFFFFF"/>
        <w:spacing w:after="0" w:line="240" w:lineRule="auto"/>
        <w:rPr>
          <w:rFonts w:cs="Arial"/>
        </w:rPr>
      </w:pPr>
      <w:r w:rsidRPr="00BC7732">
        <w:rPr>
          <w:rFonts w:cs="Arial"/>
        </w:rPr>
        <w:t xml:space="preserve">De technische implementatie wil Albeda per 1 juni 2022 gereed hebben. Dit betekent dat de koppelingen tussen het SIS en LMS, de koppelingen voor de SSO, en de integraties met de aanvullende applicaties (LTI) volledig geautomatiseerd zijn. </w:t>
      </w:r>
    </w:p>
    <w:p w14:paraId="7F4A7297" w14:textId="77777777" w:rsidR="00CA6009" w:rsidRPr="004F03E0" w:rsidRDefault="00CA6009" w:rsidP="002031B1">
      <w:pPr>
        <w:pStyle w:val="Lijstalinea"/>
        <w:numPr>
          <w:ilvl w:val="0"/>
          <w:numId w:val="27"/>
        </w:numPr>
        <w:spacing w:after="0"/>
        <w:rPr>
          <w:rFonts w:cs="Arial"/>
        </w:rPr>
      </w:pPr>
      <w:r w:rsidRPr="004F03E0">
        <w:rPr>
          <w:rFonts w:cs="Arial"/>
        </w:rPr>
        <w:t xml:space="preserve">In bijlage 10 zijn de technische koppelingen die gerealiseerd moeten worden gedefinieerd. Binnen deze scope zijn </w:t>
      </w:r>
      <w:r w:rsidRPr="004F03E0">
        <w:rPr>
          <w:rFonts w:eastAsia="Times New Roman" w:cs="Arial"/>
          <w:color w:val="201F1E"/>
          <w:bdr w:val="none" w:sz="0" w:space="0" w:color="auto" w:frame="1"/>
          <w:lang w:eastAsia="nl-NL"/>
        </w:rPr>
        <w:t xml:space="preserve">de volgende koppelingen naar verwachting het meest </w:t>
      </w:r>
      <w:proofErr w:type="spellStart"/>
      <w:r w:rsidRPr="004F03E0">
        <w:rPr>
          <w:rFonts w:eastAsia="Times New Roman" w:cs="Arial"/>
          <w:color w:val="201F1E"/>
          <w:bdr w:val="none" w:sz="0" w:space="0" w:color="auto" w:frame="1"/>
          <w:lang w:eastAsia="nl-NL"/>
        </w:rPr>
        <w:t>tijdkritisch</w:t>
      </w:r>
      <w:proofErr w:type="spellEnd"/>
      <w:r w:rsidRPr="004F03E0">
        <w:rPr>
          <w:rFonts w:eastAsia="Times New Roman" w:cs="Arial"/>
          <w:color w:val="201F1E"/>
          <w:bdr w:val="none" w:sz="0" w:space="0" w:color="auto" w:frame="1"/>
          <w:lang w:eastAsia="nl-NL"/>
        </w:rPr>
        <w:t>:</w:t>
      </w:r>
    </w:p>
    <w:tbl>
      <w:tblPr>
        <w:tblW w:w="0" w:type="auto"/>
        <w:tblInd w:w="591" w:type="dxa"/>
        <w:shd w:val="clear" w:color="auto" w:fill="FFFFFF"/>
        <w:tblCellMar>
          <w:left w:w="0" w:type="dxa"/>
          <w:right w:w="0" w:type="dxa"/>
        </w:tblCellMar>
        <w:tblLook w:val="04A0" w:firstRow="1" w:lastRow="0" w:firstColumn="1" w:lastColumn="0" w:noHBand="0" w:noVBand="1"/>
      </w:tblPr>
      <w:tblGrid>
        <w:gridCol w:w="562"/>
        <w:gridCol w:w="1276"/>
        <w:gridCol w:w="992"/>
        <w:gridCol w:w="2835"/>
        <w:gridCol w:w="1917"/>
      </w:tblGrid>
      <w:tr w:rsidR="00CA6009" w:rsidRPr="00334CA6" w14:paraId="2B239313" w14:textId="77777777" w:rsidTr="0004343D">
        <w:tc>
          <w:tcPr>
            <w:tcW w:w="562" w:type="dxa"/>
            <w:tcBorders>
              <w:top w:val="single" w:sz="8" w:space="0" w:color="4472C4" w:themeColor="accent5"/>
              <w:left w:val="single" w:sz="8" w:space="0" w:color="4472C4" w:themeColor="accent5"/>
              <w:bottom w:val="single" w:sz="8" w:space="0" w:color="4472C4" w:themeColor="accent5"/>
              <w:right w:val="nil"/>
            </w:tcBorders>
            <w:shd w:val="clear" w:color="auto" w:fill="4472C4" w:themeFill="accent5"/>
            <w:tcMar>
              <w:top w:w="0" w:type="dxa"/>
              <w:left w:w="108" w:type="dxa"/>
              <w:bottom w:w="0" w:type="dxa"/>
              <w:right w:w="108" w:type="dxa"/>
            </w:tcMar>
            <w:hideMark/>
          </w:tcPr>
          <w:p w14:paraId="661B0B35" w14:textId="77777777" w:rsidR="00CA6009" w:rsidRPr="00334CA6" w:rsidRDefault="00CA6009" w:rsidP="0004343D">
            <w:pPr>
              <w:spacing w:after="0" w:line="240" w:lineRule="auto"/>
              <w:rPr>
                <w:rFonts w:eastAsia="Times New Roman" w:cs="Arial"/>
                <w:color w:val="201F1E"/>
                <w:lang w:eastAsia="nl-NL"/>
              </w:rPr>
            </w:pPr>
            <w:proofErr w:type="spellStart"/>
            <w:r w:rsidRPr="00334CA6">
              <w:rPr>
                <w:rFonts w:eastAsia="Times New Roman" w:cs="Arial"/>
                <w:b/>
                <w:bCs/>
                <w:color w:val="FFFFFF"/>
                <w:bdr w:val="none" w:sz="0" w:space="0" w:color="auto" w:frame="1"/>
                <w:lang w:eastAsia="nl-NL"/>
              </w:rPr>
              <w:t>Nr</w:t>
            </w:r>
            <w:proofErr w:type="spellEnd"/>
          </w:p>
        </w:tc>
        <w:tc>
          <w:tcPr>
            <w:tcW w:w="1276" w:type="dxa"/>
            <w:tcBorders>
              <w:top w:val="single" w:sz="8" w:space="0" w:color="4472C4" w:themeColor="accent5"/>
              <w:left w:val="nil"/>
              <w:bottom w:val="single" w:sz="8" w:space="0" w:color="4472C4" w:themeColor="accent5"/>
              <w:right w:val="nil"/>
            </w:tcBorders>
            <w:shd w:val="clear" w:color="auto" w:fill="4472C4" w:themeFill="accent5"/>
            <w:tcMar>
              <w:top w:w="0" w:type="dxa"/>
              <w:left w:w="108" w:type="dxa"/>
              <w:bottom w:w="0" w:type="dxa"/>
              <w:right w:w="108" w:type="dxa"/>
            </w:tcMar>
            <w:hideMark/>
          </w:tcPr>
          <w:p w14:paraId="3689CFF0"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b/>
                <w:bCs/>
                <w:color w:val="FFFFFF"/>
                <w:bdr w:val="none" w:sz="0" w:space="0" w:color="auto" w:frame="1"/>
                <w:lang w:eastAsia="nl-NL"/>
              </w:rPr>
              <w:t>Van</w:t>
            </w:r>
          </w:p>
        </w:tc>
        <w:tc>
          <w:tcPr>
            <w:tcW w:w="992" w:type="dxa"/>
            <w:tcBorders>
              <w:top w:val="single" w:sz="8" w:space="0" w:color="4472C4" w:themeColor="accent5"/>
              <w:left w:val="nil"/>
              <w:bottom w:val="single" w:sz="8" w:space="0" w:color="4472C4" w:themeColor="accent5"/>
              <w:right w:val="nil"/>
            </w:tcBorders>
            <w:shd w:val="clear" w:color="auto" w:fill="4472C4" w:themeFill="accent5"/>
            <w:tcMar>
              <w:top w:w="0" w:type="dxa"/>
              <w:left w:w="108" w:type="dxa"/>
              <w:bottom w:w="0" w:type="dxa"/>
              <w:right w:w="108" w:type="dxa"/>
            </w:tcMar>
            <w:hideMark/>
          </w:tcPr>
          <w:p w14:paraId="5FFB024D"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b/>
                <w:bCs/>
                <w:color w:val="FFFFFF"/>
                <w:bdr w:val="none" w:sz="0" w:space="0" w:color="auto" w:frame="1"/>
                <w:lang w:eastAsia="nl-NL"/>
              </w:rPr>
              <w:t>Naar</w:t>
            </w:r>
          </w:p>
        </w:tc>
        <w:tc>
          <w:tcPr>
            <w:tcW w:w="2835" w:type="dxa"/>
            <w:tcBorders>
              <w:top w:val="single" w:sz="8" w:space="0" w:color="4472C4" w:themeColor="accent5"/>
              <w:left w:val="nil"/>
              <w:bottom w:val="single" w:sz="8" w:space="0" w:color="4472C4" w:themeColor="accent5"/>
              <w:right w:val="nil"/>
            </w:tcBorders>
            <w:shd w:val="clear" w:color="auto" w:fill="4472C4" w:themeFill="accent5"/>
            <w:tcMar>
              <w:top w:w="0" w:type="dxa"/>
              <w:left w:w="108" w:type="dxa"/>
              <w:bottom w:w="0" w:type="dxa"/>
              <w:right w:w="108" w:type="dxa"/>
            </w:tcMar>
            <w:hideMark/>
          </w:tcPr>
          <w:p w14:paraId="3B943531"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b/>
                <w:bCs/>
                <w:color w:val="FFFFFF"/>
                <w:bdr w:val="none" w:sz="0" w:space="0" w:color="auto" w:frame="1"/>
                <w:lang w:eastAsia="nl-NL"/>
              </w:rPr>
              <w:t>Ten behoeve van</w:t>
            </w:r>
          </w:p>
        </w:tc>
        <w:tc>
          <w:tcPr>
            <w:tcW w:w="1917" w:type="dxa"/>
            <w:tcBorders>
              <w:top w:val="single" w:sz="8" w:space="0" w:color="4472C4" w:themeColor="accent5"/>
              <w:left w:val="nil"/>
              <w:bottom w:val="single" w:sz="8" w:space="0" w:color="4472C4" w:themeColor="accent5"/>
              <w:right w:val="nil"/>
            </w:tcBorders>
            <w:shd w:val="clear" w:color="auto" w:fill="4472C4" w:themeFill="accent5"/>
            <w:tcMar>
              <w:top w:w="0" w:type="dxa"/>
              <w:left w:w="108" w:type="dxa"/>
              <w:bottom w:w="0" w:type="dxa"/>
              <w:right w:w="108" w:type="dxa"/>
            </w:tcMar>
            <w:hideMark/>
          </w:tcPr>
          <w:p w14:paraId="3FC95DE3"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b/>
                <w:bCs/>
                <w:color w:val="FFFFFF"/>
                <w:bdr w:val="none" w:sz="0" w:space="0" w:color="auto" w:frame="1"/>
                <w:lang w:eastAsia="nl-NL"/>
              </w:rPr>
              <w:t>Protocol</w:t>
            </w:r>
          </w:p>
        </w:tc>
      </w:tr>
      <w:tr w:rsidR="00CA6009" w:rsidRPr="00334CA6" w14:paraId="5EF59791" w14:textId="77777777" w:rsidTr="0004343D">
        <w:tc>
          <w:tcPr>
            <w:tcW w:w="562" w:type="dxa"/>
            <w:tcBorders>
              <w:top w:val="nil"/>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top w:w="0" w:type="dxa"/>
              <w:left w:w="108" w:type="dxa"/>
              <w:bottom w:w="0" w:type="dxa"/>
              <w:right w:w="108" w:type="dxa"/>
            </w:tcMar>
            <w:hideMark/>
          </w:tcPr>
          <w:p w14:paraId="0ECE0FEE"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b/>
                <w:bCs/>
                <w:color w:val="000000"/>
                <w:bdr w:val="none" w:sz="0" w:space="0" w:color="auto" w:frame="1"/>
                <w:lang w:eastAsia="nl-NL"/>
              </w:rPr>
              <w:t>1</w:t>
            </w:r>
          </w:p>
        </w:tc>
        <w:tc>
          <w:tcPr>
            <w:tcW w:w="1276" w:type="dxa"/>
            <w:tcBorders>
              <w:top w:val="nil"/>
              <w:left w:val="nil"/>
              <w:bottom w:val="single" w:sz="8" w:space="0" w:color="8EAADB" w:themeColor="accent5" w:themeTint="99"/>
              <w:right w:val="single" w:sz="8" w:space="0" w:color="8EAADB" w:themeColor="accent5" w:themeTint="99"/>
            </w:tcBorders>
            <w:shd w:val="clear" w:color="auto" w:fill="D9E2F3" w:themeFill="accent5" w:themeFillTint="33"/>
            <w:tcMar>
              <w:top w:w="0" w:type="dxa"/>
              <w:left w:w="108" w:type="dxa"/>
              <w:bottom w:w="0" w:type="dxa"/>
              <w:right w:w="108" w:type="dxa"/>
            </w:tcMar>
            <w:hideMark/>
          </w:tcPr>
          <w:p w14:paraId="1245D0A4" w14:textId="77777777" w:rsidR="00CA6009" w:rsidRPr="00334CA6" w:rsidRDefault="00CA6009" w:rsidP="0004343D">
            <w:pPr>
              <w:spacing w:after="0" w:line="240" w:lineRule="auto"/>
              <w:rPr>
                <w:rFonts w:eastAsia="Times New Roman" w:cs="Arial"/>
                <w:color w:val="201F1E"/>
                <w:lang w:eastAsia="nl-NL"/>
              </w:rPr>
            </w:pPr>
            <w:proofErr w:type="spellStart"/>
            <w:r w:rsidRPr="00334CA6">
              <w:rPr>
                <w:rFonts w:eastAsia="Times New Roman" w:cs="Arial"/>
                <w:color w:val="000000"/>
                <w:bdr w:val="none" w:sz="0" w:space="0" w:color="auto" w:frame="1"/>
                <w:lang w:eastAsia="nl-NL"/>
              </w:rPr>
              <w:t>Eduarte</w:t>
            </w:r>
            <w:proofErr w:type="spellEnd"/>
          </w:p>
        </w:tc>
        <w:tc>
          <w:tcPr>
            <w:tcW w:w="992" w:type="dxa"/>
            <w:tcBorders>
              <w:top w:val="nil"/>
              <w:left w:val="nil"/>
              <w:bottom w:val="single" w:sz="8" w:space="0" w:color="8EAADB" w:themeColor="accent5" w:themeTint="99"/>
              <w:right w:val="single" w:sz="8" w:space="0" w:color="8EAADB" w:themeColor="accent5" w:themeTint="99"/>
            </w:tcBorders>
            <w:shd w:val="clear" w:color="auto" w:fill="D9E2F3" w:themeFill="accent5" w:themeFillTint="33"/>
            <w:tcMar>
              <w:top w:w="0" w:type="dxa"/>
              <w:left w:w="108" w:type="dxa"/>
              <w:bottom w:w="0" w:type="dxa"/>
              <w:right w:w="108" w:type="dxa"/>
            </w:tcMar>
            <w:hideMark/>
          </w:tcPr>
          <w:p w14:paraId="1B61D961"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color w:val="000000"/>
                <w:bdr w:val="none" w:sz="0" w:space="0" w:color="auto" w:frame="1"/>
                <w:lang w:eastAsia="nl-NL"/>
              </w:rPr>
              <w:t>LMS</w:t>
            </w:r>
          </w:p>
        </w:tc>
        <w:tc>
          <w:tcPr>
            <w:tcW w:w="2835" w:type="dxa"/>
            <w:tcBorders>
              <w:top w:val="nil"/>
              <w:left w:val="nil"/>
              <w:bottom w:val="single" w:sz="8" w:space="0" w:color="8EAADB" w:themeColor="accent5" w:themeTint="99"/>
              <w:right w:val="single" w:sz="8" w:space="0" w:color="8EAADB" w:themeColor="accent5" w:themeTint="99"/>
            </w:tcBorders>
            <w:shd w:val="clear" w:color="auto" w:fill="D9E2F3" w:themeFill="accent5" w:themeFillTint="33"/>
            <w:tcMar>
              <w:top w:w="0" w:type="dxa"/>
              <w:left w:w="108" w:type="dxa"/>
              <w:bottom w:w="0" w:type="dxa"/>
              <w:right w:w="108" w:type="dxa"/>
            </w:tcMar>
            <w:hideMark/>
          </w:tcPr>
          <w:p w14:paraId="13DD21C0"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color w:val="000000"/>
                <w:bdr w:val="none" w:sz="0" w:space="0" w:color="auto" w:frame="1"/>
                <w:lang w:eastAsia="nl-NL"/>
              </w:rPr>
              <w:t>Vakinformatie, lesgroepen, inschrijvingen, etc.</w:t>
            </w:r>
          </w:p>
          <w:p w14:paraId="25648F7B"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color w:val="201F1E"/>
                <w:bdr w:val="none" w:sz="0" w:space="0" w:color="auto" w:frame="1"/>
                <w:lang w:eastAsia="nl-NL"/>
              </w:rPr>
              <w:t> </w:t>
            </w:r>
          </w:p>
        </w:tc>
        <w:tc>
          <w:tcPr>
            <w:tcW w:w="1917" w:type="dxa"/>
            <w:tcBorders>
              <w:top w:val="nil"/>
              <w:left w:val="nil"/>
              <w:bottom w:val="single" w:sz="8" w:space="0" w:color="8EAADB" w:themeColor="accent5" w:themeTint="99"/>
              <w:right w:val="single" w:sz="8" w:space="0" w:color="8EAADB" w:themeColor="accent5" w:themeTint="99"/>
            </w:tcBorders>
            <w:shd w:val="clear" w:color="auto" w:fill="D9E2F3" w:themeFill="accent5" w:themeFillTint="33"/>
            <w:tcMar>
              <w:top w:w="0" w:type="dxa"/>
              <w:left w:w="108" w:type="dxa"/>
              <w:bottom w:w="0" w:type="dxa"/>
              <w:right w:w="108" w:type="dxa"/>
            </w:tcMar>
            <w:hideMark/>
          </w:tcPr>
          <w:p w14:paraId="1DE11529"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color w:val="000000"/>
                <w:bdr w:val="none" w:sz="0" w:space="0" w:color="auto" w:frame="1"/>
                <w:lang w:eastAsia="nl-NL"/>
              </w:rPr>
              <w:t>API</w:t>
            </w:r>
          </w:p>
        </w:tc>
      </w:tr>
      <w:tr w:rsidR="00CA6009" w:rsidRPr="00334CA6" w14:paraId="74B4AB35" w14:textId="77777777" w:rsidTr="0004343D">
        <w:tc>
          <w:tcPr>
            <w:tcW w:w="562" w:type="dxa"/>
            <w:tcBorders>
              <w:top w:val="nil"/>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top w:w="0" w:type="dxa"/>
              <w:left w:w="108" w:type="dxa"/>
              <w:bottom w:w="0" w:type="dxa"/>
              <w:right w:w="108" w:type="dxa"/>
            </w:tcMar>
            <w:hideMark/>
          </w:tcPr>
          <w:p w14:paraId="0EC46F12" w14:textId="77777777" w:rsidR="00CA6009" w:rsidRPr="00334CA6" w:rsidRDefault="00CA6009" w:rsidP="0004343D">
            <w:pPr>
              <w:spacing w:after="0" w:line="240" w:lineRule="auto"/>
              <w:rPr>
                <w:rFonts w:eastAsia="Times New Roman" w:cs="Arial"/>
                <w:color w:val="201F1E"/>
                <w:lang w:eastAsia="nl-NL"/>
              </w:rPr>
            </w:pPr>
            <w:r>
              <w:rPr>
                <w:rFonts w:eastAsia="Times New Roman" w:cs="Arial"/>
                <w:b/>
                <w:bCs/>
                <w:color w:val="000000"/>
                <w:bdr w:val="none" w:sz="0" w:space="0" w:color="auto" w:frame="1"/>
                <w:lang w:eastAsia="nl-NL"/>
              </w:rPr>
              <w:t>2</w:t>
            </w:r>
          </w:p>
        </w:tc>
        <w:tc>
          <w:tcPr>
            <w:tcW w:w="1276" w:type="dxa"/>
            <w:tcBorders>
              <w:top w:val="nil"/>
              <w:left w:val="nil"/>
              <w:bottom w:val="single" w:sz="8" w:space="0" w:color="8EAADB" w:themeColor="accent5" w:themeTint="99"/>
              <w:right w:val="single" w:sz="8" w:space="0" w:color="8EAADB" w:themeColor="accent5" w:themeTint="99"/>
            </w:tcBorders>
            <w:shd w:val="clear" w:color="auto" w:fill="D9E2F3" w:themeFill="accent5" w:themeFillTint="33"/>
            <w:tcMar>
              <w:top w:w="0" w:type="dxa"/>
              <w:left w:w="108" w:type="dxa"/>
              <w:bottom w:w="0" w:type="dxa"/>
              <w:right w:w="108" w:type="dxa"/>
            </w:tcMar>
            <w:hideMark/>
          </w:tcPr>
          <w:p w14:paraId="20E5AD67"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color w:val="000000"/>
                <w:bdr w:val="none" w:sz="0" w:space="0" w:color="auto" w:frame="1"/>
                <w:lang w:eastAsia="nl-NL"/>
              </w:rPr>
              <w:t>(</w:t>
            </w:r>
            <w:proofErr w:type="spellStart"/>
            <w:r w:rsidRPr="00334CA6">
              <w:rPr>
                <w:rFonts w:eastAsia="Times New Roman" w:cs="Arial"/>
                <w:color w:val="000000"/>
                <w:bdr w:val="none" w:sz="0" w:space="0" w:color="auto" w:frame="1"/>
                <w:lang w:eastAsia="nl-NL"/>
              </w:rPr>
              <w:t>Azure</w:t>
            </w:r>
            <w:proofErr w:type="spellEnd"/>
            <w:r w:rsidRPr="00334CA6">
              <w:rPr>
                <w:rFonts w:eastAsia="Times New Roman" w:cs="Arial"/>
                <w:color w:val="000000"/>
                <w:bdr w:val="none" w:sz="0" w:space="0" w:color="auto" w:frame="1"/>
                <w:lang w:eastAsia="nl-NL"/>
              </w:rPr>
              <w:t>) AD</w:t>
            </w:r>
          </w:p>
        </w:tc>
        <w:tc>
          <w:tcPr>
            <w:tcW w:w="992" w:type="dxa"/>
            <w:tcBorders>
              <w:top w:val="nil"/>
              <w:left w:val="nil"/>
              <w:bottom w:val="single" w:sz="8" w:space="0" w:color="8EAADB" w:themeColor="accent5" w:themeTint="99"/>
              <w:right w:val="single" w:sz="8" w:space="0" w:color="8EAADB" w:themeColor="accent5" w:themeTint="99"/>
            </w:tcBorders>
            <w:shd w:val="clear" w:color="auto" w:fill="D9E2F3" w:themeFill="accent5" w:themeFillTint="33"/>
            <w:tcMar>
              <w:top w:w="0" w:type="dxa"/>
              <w:left w:w="108" w:type="dxa"/>
              <w:bottom w:w="0" w:type="dxa"/>
              <w:right w:w="108" w:type="dxa"/>
            </w:tcMar>
            <w:hideMark/>
          </w:tcPr>
          <w:p w14:paraId="263A142C"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color w:val="000000"/>
                <w:bdr w:val="none" w:sz="0" w:space="0" w:color="auto" w:frame="1"/>
                <w:lang w:eastAsia="nl-NL"/>
              </w:rPr>
              <w:t>LMS</w:t>
            </w:r>
          </w:p>
        </w:tc>
        <w:tc>
          <w:tcPr>
            <w:tcW w:w="2835" w:type="dxa"/>
            <w:tcBorders>
              <w:top w:val="nil"/>
              <w:left w:val="nil"/>
              <w:bottom w:val="single" w:sz="8" w:space="0" w:color="8EAADB" w:themeColor="accent5" w:themeTint="99"/>
              <w:right w:val="single" w:sz="8" w:space="0" w:color="8EAADB" w:themeColor="accent5" w:themeTint="99"/>
            </w:tcBorders>
            <w:shd w:val="clear" w:color="auto" w:fill="D9E2F3" w:themeFill="accent5" w:themeFillTint="33"/>
            <w:tcMar>
              <w:top w:w="0" w:type="dxa"/>
              <w:left w:w="108" w:type="dxa"/>
              <w:bottom w:w="0" w:type="dxa"/>
              <w:right w:w="108" w:type="dxa"/>
            </w:tcMar>
            <w:hideMark/>
          </w:tcPr>
          <w:p w14:paraId="1D24A7F7"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color w:val="000000"/>
                <w:bdr w:val="none" w:sz="0" w:space="0" w:color="auto" w:frame="1"/>
                <w:lang w:eastAsia="nl-NL"/>
              </w:rPr>
              <w:t>Gebruikersinformatie</w:t>
            </w:r>
          </w:p>
          <w:p w14:paraId="224C6940"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color w:val="201F1E"/>
                <w:bdr w:val="none" w:sz="0" w:space="0" w:color="auto" w:frame="1"/>
                <w:lang w:eastAsia="nl-NL"/>
              </w:rPr>
              <w:t> </w:t>
            </w:r>
          </w:p>
        </w:tc>
        <w:tc>
          <w:tcPr>
            <w:tcW w:w="1917" w:type="dxa"/>
            <w:tcBorders>
              <w:top w:val="nil"/>
              <w:left w:val="nil"/>
              <w:bottom w:val="single" w:sz="8" w:space="0" w:color="8EAADB" w:themeColor="accent5" w:themeTint="99"/>
              <w:right w:val="single" w:sz="8" w:space="0" w:color="8EAADB" w:themeColor="accent5" w:themeTint="99"/>
            </w:tcBorders>
            <w:shd w:val="clear" w:color="auto" w:fill="D9E2F3" w:themeFill="accent5" w:themeFillTint="33"/>
            <w:tcMar>
              <w:top w:w="0" w:type="dxa"/>
              <w:left w:w="108" w:type="dxa"/>
              <w:bottom w:w="0" w:type="dxa"/>
              <w:right w:w="108" w:type="dxa"/>
            </w:tcMar>
            <w:hideMark/>
          </w:tcPr>
          <w:p w14:paraId="686E90C4" w14:textId="77777777" w:rsidR="00CA6009" w:rsidRPr="00334CA6" w:rsidRDefault="00CA6009" w:rsidP="0004343D">
            <w:pPr>
              <w:spacing w:after="0" w:line="240" w:lineRule="auto"/>
              <w:rPr>
                <w:rFonts w:eastAsia="Times New Roman" w:cs="Arial"/>
                <w:color w:val="201F1E"/>
                <w:lang w:eastAsia="nl-NL"/>
              </w:rPr>
            </w:pPr>
            <w:r w:rsidRPr="00334CA6">
              <w:rPr>
                <w:rFonts w:eastAsia="Times New Roman" w:cs="Arial"/>
                <w:color w:val="000000"/>
                <w:bdr w:val="none" w:sz="0" w:space="0" w:color="auto" w:frame="1"/>
                <w:lang w:eastAsia="nl-NL"/>
              </w:rPr>
              <w:t>API</w:t>
            </w:r>
          </w:p>
        </w:tc>
      </w:tr>
    </w:tbl>
    <w:p w14:paraId="521901B2" w14:textId="77777777" w:rsidR="00CA6009" w:rsidRPr="00334CA6" w:rsidRDefault="00CA6009" w:rsidP="00CA6009">
      <w:pPr>
        <w:pStyle w:val="Lijstalinea"/>
        <w:shd w:val="clear" w:color="auto" w:fill="FFFFFF"/>
        <w:spacing w:after="0" w:line="240" w:lineRule="auto"/>
        <w:ind w:left="360"/>
        <w:rPr>
          <w:rFonts w:eastAsia="Times New Roman" w:cs="Arial"/>
          <w:color w:val="201F1E"/>
          <w:lang w:eastAsia="nl-NL"/>
        </w:rPr>
      </w:pPr>
    </w:p>
    <w:p w14:paraId="2462E3CE" w14:textId="77777777" w:rsidR="00CA6009" w:rsidRPr="00202FEF" w:rsidRDefault="00CA6009" w:rsidP="00CA6009">
      <w:pPr>
        <w:pStyle w:val="Lijstalinea"/>
        <w:shd w:val="clear" w:color="auto" w:fill="FFFFFF"/>
        <w:spacing w:after="0" w:line="240" w:lineRule="auto"/>
        <w:ind w:left="360"/>
        <w:rPr>
          <w:rFonts w:eastAsia="Times New Roman" w:cs="Arial"/>
          <w:color w:val="201F1E"/>
          <w:szCs w:val="20"/>
          <w:lang w:eastAsia="nl-NL"/>
        </w:rPr>
      </w:pPr>
      <w:r w:rsidRPr="00202FEF">
        <w:rPr>
          <w:rFonts w:eastAsia="Times New Roman" w:cs="Arial"/>
          <w:color w:val="201F1E"/>
          <w:szCs w:val="20"/>
          <w:lang w:eastAsia="nl-NL"/>
        </w:rPr>
        <w:t xml:space="preserve">De applicaties “Studiebegeleidingsdashboard” en “Learning </w:t>
      </w:r>
      <w:proofErr w:type="spellStart"/>
      <w:r w:rsidRPr="00202FEF">
        <w:rPr>
          <w:rFonts w:eastAsia="Times New Roman" w:cs="Arial"/>
          <w:color w:val="201F1E"/>
          <w:szCs w:val="20"/>
          <w:lang w:eastAsia="nl-NL"/>
        </w:rPr>
        <w:t>analytics</w:t>
      </w:r>
      <w:proofErr w:type="spellEnd"/>
      <w:r w:rsidRPr="00202FEF">
        <w:rPr>
          <w:rFonts w:eastAsia="Times New Roman" w:cs="Arial"/>
          <w:color w:val="201F1E"/>
          <w:szCs w:val="20"/>
          <w:lang w:eastAsia="nl-NL"/>
        </w:rPr>
        <w:t xml:space="preserve"> systeem” zoals benoemd in bijlage 10 zijn naar verwachting niet beschikbaar voor aanvang van het schooljaar 2022-2023 en zullen dus pas later gekoppeld moeten worden. Albeda heeft de ambitie om een koppeling te realiseren tussen het LMS en </w:t>
      </w:r>
      <w:proofErr w:type="spellStart"/>
      <w:r w:rsidRPr="00202FEF">
        <w:rPr>
          <w:rFonts w:eastAsia="Times New Roman" w:cs="Arial"/>
          <w:color w:val="201F1E"/>
          <w:szCs w:val="20"/>
          <w:lang w:eastAsia="nl-NL"/>
        </w:rPr>
        <w:t>Eduarte</w:t>
      </w:r>
      <w:proofErr w:type="spellEnd"/>
      <w:r w:rsidRPr="00202FEF">
        <w:rPr>
          <w:rFonts w:eastAsia="Times New Roman" w:cs="Arial"/>
          <w:color w:val="201F1E"/>
          <w:szCs w:val="20"/>
          <w:lang w:eastAsia="nl-NL"/>
        </w:rPr>
        <w:t xml:space="preserve"> ten behoeve van het terugschrijven van </w:t>
      </w:r>
      <w:proofErr w:type="spellStart"/>
      <w:r w:rsidRPr="00202FEF">
        <w:rPr>
          <w:rFonts w:eastAsia="Times New Roman" w:cs="Arial"/>
          <w:color w:val="201F1E"/>
          <w:szCs w:val="20"/>
          <w:lang w:eastAsia="nl-NL"/>
        </w:rPr>
        <w:t>toetsresultaten</w:t>
      </w:r>
      <w:proofErr w:type="spellEnd"/>
      <w:r w:rsidRPr="00202FEF">
        <w:rPr>
          <w:rFonts w:eastAsia="Times New Roman" w:cs="Arial"/>
          <w:color w:val="201F1E"/>
          <w:szCs w:val="20"/>
          <w:lang w:eastAsia="nl-NL"/>
        </w:rPr>
        <w:t xml:space="preserve">. Deze koppeling kan eventueel later gerealiseerd worden. Te zijner tijd zal hiervoor advies aan de leverancier worden gevraagd. </w:t>
      </w:r>
    </w:p>
    <w:p w14:paraId="00CA1D06" w14:textId="77777777" w:rsidR="00CA6009" w:rsidRPr="00202FEF" w:rsidRDefault="00CA6009" w:rsidP="00CA6009">
      <w:pPr>
        <w:pStyle w:val="Lijstalinea"/>
        <w:numPr>
          <w:ilvl w:val="0"/>
          <w:numId w:val="28"/>
        </w:numPr>
        <w:shd w:val="clear" w:color="auto" w:fill="FFFFFF"/>
        <w:spacing w:after="0" w:line="240" w:lineRule="auto"/>
        <w:rPr>
          <w:rFonts w:eastAsia="Times New Roman" w:cs="Arial"/>
          <w:color w:val="201F1E"/>
          <w:szCs w:val="20"/>
          <w:lang w:eastAsia="nl-NL"/>
        </w:rPr>
      </w:pPr>
      <w:r w:rsidRPr="00202FEF">
        <w:rPr>
          <w:rFonts w:eastAsia="Times New Roman" w:cs="Arial"/>
          <w:color w:val="201F1E"/>
          <w:szCs w:val="20"/>
          <w:bdr w:val="none" w:sz="0" w:space="0" w:color="auto" w:frame="1"/>
          <w:lang w:eastAsia="nl-NL"/>
        </w:rPr>
        <w:t xml:space="preserve">Het beleid van Albeda is dat een koppeling tussen twee applicaties bij voorkeur wordt gerealiseerd door middel van een standaardkoppeling die de leveranciers van deze applicaties ook voor andere klanten gebruiken en waarmee Albeda wordt ontzorgd (geen implementatie-activiteiten en -kosten bij wijziging van deze koppeling). </w:t>
      </w:r>
    </w:p>
    <w:p w14:paraId="64C811B8" w14:textId="77777777" w:rsidR="00CA6009" w:rsidRPr="00202FEF" w:rsidRDefault="00CA6009" w:rsidP="00CA6009">
      <w:pPr>
        <w:pStyle w:val="Lijstalinea"/>
        <w:numPr>
          <w:ilvl w:val="0"/>
          <w:numId w:val="27"/>
        </w:numPr>
        <w:shd w:val="clear" w:color="auto" w:fill="FFFFFF"/>
        <w:spacing w:after="0" w:line="240" w:lineRule="auto"/>
        <w:rPr>
          <w:rFonts w:eastAsia="Times New Roman" w:cs="Arial"/>
          <w:color w:val="201F1E"/>
          <w:szCs w:val="20"/>
          <w:lang w:eastAsia="nl-NL"/>
        </w:rPr>
      </w:pPr>
      <w:r w:rsidRPr="00202FEF">
        <w:rPr>
          <w:rFonts w:eastAsia="Times New Roman" w:cs="Arial"/>
          <w:color w:val="201F1E"/>
          <w:szCs w:val="20"/>
          <w:bdr w:val="none" w:sz="0" w:space="0" w:color="auto" w:frame="1"/>
          <w:lang w:eastAsia="nl-NL"/>
        </w:rPr>
        <w:t>Indien geen standaardkoppeling beschikbaar is wordt de leverancier gevraagd aan te geven op welke wijze de koppeling gerealiseerd kan worden. We verwachten intensieve, proactieve ondersteuning en advies van de leverancier bij deze technische realisatie.</w:t>
      </w:r>
    </w:p>
    <w:p w14:paraId="16C14AC7" w14:textId="77777777" w:rsidR="00836D7D" w:rsidRDefault="00836D7D" w:rsidP="000A7A57">
      <w:pPr>
        <w:rPr>
          <w:rFonts w:cs="Arial"/>
          <w:color w:val="333333"/>
          <w:highlight w:val="yellow"/>
        </w:rPr>
        <w:sectPr w:rsidR="00836D7D" w:rsidSect="00644BBB">
          <w:headerReference w:type="default" r:id="rId22"/>
          <w:footerReference w:type="default" r:id="rId23"/>
          <w:pgSz w:w="11906" w:h="16838" w:code="9"/>
          <w:pgMar w:top="2126" w:right="1418" w:bottom="2268" w:left="851" w:header="397" w:footer="323" w:gutter="0"/>
          <w:cols w:space="708"/>
          <w:docGrid w:linePitch="360"/>
        </w:sectPr>
      </w:pPr>
    </w:p>
    <w:p w14:paraId="45898415" w14:textId="6AAD55CB" w:rsidR="00836541" w:rsidRDefault="00836541" w:rsidP="000A7A57">
      <w:pPr>
        <w:rPr>
          <w:rFonts w:cs="Arial"/>
          <w:color w:val="333333"/>
          <w:highlight w:val="yellow"/>
        </w:rPr>
      </w:pPr>
    </w:p>
    <w:p w14:paraId="69384B27" w14:textId="77777777" w:rsidR="00836541" w:rsidRDefault="00836541" w:rsidP="000A7A57">
      <w:pPr>
        <w:rPr>
          <w:rFonts w:cs="Arial"/>
          <w:color w:val="333333"/>
          <w:highlight w:val="yellow"/>
        </w:rPr>
      </w:pPr>
    </w:p>
    <w:p w14:paraId="142F251E" w14:textId="2C645CA3" w:rsidR="000665D4" w:rsidRDefault="000665D4" w:rsidP="000665D4"/>
    <w:p w14:paraId="2142B527" w14:textId="77777777" w:rsidR="000665D4" w:rsidRDefault="000665D4" w:rsidP="000665D4"/>
    <w:p w14:paraId="07130AA9" w14:textId="076130D5" w:rsidR="004D48C7" w:rsidRPr="008A5063" w:rsidRDefault="00A55A84" w:rsidP="008A5063">
      <w:r>
        <w:br/>
      </w:r>
    </w:p>
    <w:p w14:paraId="7E59D5FA" w14:textId="77777777" w:rsidR="00A55A84" w:rsidRPr="008A5063" w:rsidRDefault="00A55A84" w:rsidP="008A5063"/>
    <w:p w14:paraId="63AFBCF1" w14:textId="77777777" w:rsidR="00133095" w:rsidRPr="003A5515" w:rsidRDefault="00133095">
      <w:pPr>
        <w:spacing w:after="160"/>
        <w:rPr>
          <w:rStyle w:val="Kop7Char"/>
          <w:b/>
          <w:bCs/>
          <w:i w:val="0"/>
          <w:iCs w:val="0"/>
          <w:color w:val="0A62AF"/>
          <w:sz w:val="24"/>
        </w:rPr>
      </w:pPr>
    </w:p>
    <w:p w14:paraId="08B7B519" w14:textId="77777777" w:rsidR="00133095" w:rsidRPr="003A5515" w:rsidRDefault="00133095">
      <w:pPr>
        <w:spacing w:after="160"/>
        <w:rPr>
          <w:rStyle w:val="Kop7Char"/>
          <w:b/>
          <w:bCs/>
          <w:i w:val="0"/>
          <w:iCs w:val="0"/>
          <w:color w:val="0A62AF"/>
          <w:sz w:val="24"/>
        </w:rPr>
      </w:pPr>
    </w:p>
    <w:p w14:paraId="639B357E" w14:textId="77777777" w:rsidR="00133095" w:rsidRPr="003A5515" w:rsidRDefault="00133095">
      <w:pPr>
        <w:spacing w:after="160"/>
        <w:rPr>
          <w:rStyle w:val="Kop7Char"/>
          <w:b/>
          <w:bCs/>
          <w:i w:val="0"/>
          <w:iCs w:val="0"/>
          <w:color w:val="0A62AF"/>
          <w:sz w:val="24"/>
        </w:rPr>
      </w:pPr>
    </w:p>
    <w:p w14:paraId="0361EE14" w14:textId="77777777" w:rsidR="00133095" w:rsidRPr="003A5515" w:rsidRDefault="00133095">
      <w:pPr>
        <w:spacing w:after="160"/>
        <w:rPr>
          <w:rStyle w:val="Kop7Char"/>
          <w:b/>
          <w:bCs/>
          <w:i w:val="0"/>
          <w:iCs w:val="0"/>
          <w:color w:val="0A62AF"/>
          <w:sz w:val="24"/>
        </w:rPr>
      </w:pPr>
    </w:p>
    <w:p w14:paraId="4BF9A626" w14:textId="77777777" w:rsidR="00133095" w:rsidRPr="003A5515" w:rsidRDefault="00133095">
      <w:pPr>
        <w:spacing w:after="160"/>
        <w:rPr>
          <w:rStyle w:val="Kop7Char"/>
          <w:b/>
          <w:bCs/>
          <w:i w:val="0"/>
          <w:iCs w:val="0"/>
          <w:color w:val="0A62AF"/>
          <w:sz w:val="24"/>
        </w:rPr>
      </w:pPr>
    </w:p>
    <w:p w14:paraId="0559DAFC" w14:textId="77777777" w:rsidR="00133095" w:rsidRPr="003A5515" w:rsidRDefault="00133095">
      <w:pPr>
        <w:spacing w:after="160"/>
        <w:rPr>
          <w:rStyle w:val="Kop7Char"/>
          <w:b/>
          <w:bCs/>
          <w:i w:val="0"/>
          <w:iCs w:val="0"/>
          <w:color w:val="0A62AF"/>
          <w:sz w:val="24"/>
        </w:rPr>
      </w:pPr>
    </w:p>
    <w:p w14:paraId="27FB8ED4" w14:textId="77777777" w:rsidR="00133095" w:rsidRPr="003A5515" w:rsidRDefault="00133095">
      <w:pPr>
        <w:spacing w:after="160"/>
        <w:rPr>
          <w:rStyle w:val="Kop7Char"/>
          <w:b/>
          <w:bCs/>
          <w:i w:val="0"/>
          <w:iCs w:val="0"/>
          <w:color w:val="0A62AF"/>
          <w:sz w:val="24"/>
        </w:rPr>
      </w:pPr>
    </w:p>
    <w:p w14:paraId="3517C4E7" w14:textId="4E4D1352" w:rsidR="00133095" w:rsidRPr="00F11D37" w:rsidRDefault="007C49DA">
      <w:pPr>
        <w:spacing w:after="160"/>
        <w:rPr>
          <w:rStyle w:val="Kop7Char"/>
          <w:b/>
          <w:bCs/>
          <w:i w:val="0"/>
          <w:iCs w:val="0"/>
          <w:color w:val="0A62AF"/>
          <w:sz w:val="52"/>
          <w:szCs w:val="52"/>
        </w:rPr>
      </w:pPr>
      <w:r w:rsidRPr="00F11D37">
        <w:rPr>
          <w:rStyle w:val="Kop7Char"/>
          <w:b/>
          <w:bCs/>
          <w:i w:val="0"/>
          <w:iCs w:val="0"/>
          <w:color w:val="0A62AF"/>
          <w:sz w:val="52"/>
          <w:szCs w:val="52"/>
        </w:rPr>
        <w:t>FORMAT IMPLEMENTATIEPLAN</w:t>
      </w:r>
    </w:p>
    <w:p w14:paraId="65B7B6B5" w14:textId="77777777" w:rsidR="00133095" w:rsidRPr="00F11D37" w:rsidRDefault="00133095">
      <w:pPr>
        <w:spacing w:after="160"/>
        <w:rPr>
          <w:rStyle w:val="Kop7Char"/>
          <w:b/>
          <w:bCs/>
          <w:i w:val="0"/>
          <w:iCs w:val="0"/>
          <w:color w:val="0A62AF"/>
          <w:sz w:val="24"/>
        </w:rPr>
      </w:pPr>
      <w:r w:rsidRPr="00F11D37">
        <w:rPr>
          <w:rStyle w:val="Kop7Char"/>
          <w:b/>
          <w:bCs/>
          <w:i w:val="0"/>
          <w:iCs w:val="0"/>
          <w:color w:val="0A62AF"/>
          <w:sz w:val="24"/>
        </w:rPr>
        <w:br w:type="page"/>
      </w:r>
    </w:p>
    <w:p w14:paraId="770DE764" w14:textId="26246450" w:rsidR="00E61717" w:rsidRPr="00F11D37" w:rsidRDefault="00AE4ABF" w:rsidP="00464A0D">
      <w:pPr>
        <w:pStyle w:val="Kop1"/>
        <w:numPr>
          <w:ilvl w:val="0"/>
          <w:numId w:val="0"/>
        </w:numPr>
        <w:ind w:left="360" w:hanging="360"/>
        <w:rPr>
          <w:rStyle w:val="Kop7Char"/>
          <w:i w:val="0"/>
          <w:iCs w:val="0"/>
          <w:color w:val="0A62AF"/>
          <w:sz w:val="24"/>
        </w:rPr>
      </w:pPr>
      <w:bookmarkStart w:id="23" w:name="_Toc85044061"/>
      <w:r w:rsidRPr="00F11D37">
        <w:rPr>
          <w:rStyle w:val="Kop7Char"/>
          <w:i w:val="0"/>
          <w:iCs w:val="0"/>
          <w:color w:val="0A62AF"/>
          <w:sz w:val="24"/>
        </w:rPr>
        <w:lastRenderedPageBreak/>
        <w:t>Het implementatieplan</w:t>
      </w:r>
      <w:bookmarkEnd w:id="23"/>
    </w:p>
    <w:p w14:paraId="563CA173" w14:textId="1B054262" w:rsidR="00AE4ABF" w:rsidRPr="008D1025" w:rsidRDefault="00CB2386">
      <w:pPr>
        <w:spacing w:after="160"/>
        <w:rPr>
          <w:rFonts w:cs="Arial"/>
        </w:rPr>
      </w:pPr>
      <w:r w:rsidRPr="2FD952E2">
        <w:rPr>
          <w:rFonts w:cs="Arial"/>
        </w:rPr>
        <w:t>In het implemen</w:t>
      </w:r>
      <w:r w:rsidR="0025402F" w:rsidRPr="2FD952E2">
        <w:rPr>
          <w:rFonts w:cs="Arial"/>
        </w:rPr>
        <w:t>tatieplan willen we graa</w:t>
      </w:r>
      <w:r w:rsidR="00003EB2" w:rsidRPr="2FD952E2">
        <w:rPr>
          <w:rFonts w:cs="Arial"/>
        </w:rPr>
        <w:t>g terugzien</w:t>
      </w:r>
      <w:r w:rsidR="0074692E" w:rsidRPr="2FD952E2">
        <w:rPr>
          <w:rFonts w:cs="Arial"/>
        </w:rPr>
        <w:t xml:space="preserve"> op welke wijze u de implementatie binnen Albeda wilt oppakken</w:t>
      </w:r>
      <w:r w:rsidR="00C56319" w:rsidRPr="2FD952E2">
        <w:rPr>
          <w:rFonts w:cs="Arial"/>
        </w:rPr>
        <w:t>. In het implementatieplan dienen de uitgangspunten die in dit kader zijn beschreven in acht te worden genomen.</w:t>
      </w:r>
      <w:r w:rsidR="0319F524" w:rsidRPr="2FD952E2">
        <w:rPr>
          <w:rFonts w:cs="Arial"/>
          <w:noProof/>
        </w:rPr>
        <w:t xml:space="preserve"> </w:t>
      </w:r>
    </w:p>
    <w:p w14:paraId="40FDB1EA" w14:textId="5C052C9B" w:rsidR="006606B7" w:rsidRPr="004C7788" w:rsidRDefault="006606B7">
      <w:pPr>
        <w:spacing w:after="160"/>
        <w:rPr>
          <w:rFonts w:cs="Arial"/>
        </w:rPr>
      </w:pPr>
      <w:r w:rsidRPr="008D1025">
        <w:rPr>
          <w:rFonts w:cs="Arial"/>
        </w:rPr>
        <w:t>De regie</w:t>
      </w:r>
      <w:r w:rsidR="00441942" w:rsidRPr="008D1025">
        <w:rPr>
          <w:rFonts w:cs="Arial"/>
        </w:rPr>
        <w:t xml:space="preserve"> en</w:t>
      </w:r>
      <w:r w:rsidR="00B30692" w:rsidRPr="008D1025">
        <w:rPr>
          <w:rFonts w:cs="Arial"/>
        </w:rPr>
        <w:t xml:space="preserve"> coö</w:t>
      </w:r>
      <w:r w:rsidRPr="008D1025">
        <w:rPr>
          <w:rFonts w:cs="Arial"/>
        </w:rPr>
        <w:t>rdinatie van de implementatie ligt bij Albeda</w:t>
      </w:r>
      <w:r w:rsidR="5FF29535" w:rsidRPr="008D1025">
        <w:rPr>
          <w:rFonts w:cs="Arial"/>
          <w:noProof/>
        </w:rPr>
        <w:t>.</w:t>
      </w:r>
      <w:r w:rsidR="00441942" w:rsidRPr="008D1025">
        <w:rPr>
          <w:rFonts w:cs="Arial"/>
          <w:noProof/>
        </w:rPr>
        <w:t xml:space="preserve"> Albeda en u als lev</w:t>
      </w:r>
      <w:r w:rsidR="003A05F4">
        <w:rPr>
          <w:rFonts w:cs="Arial"/>
          <w:noProof/>
        </w:rPr>
        <w:t>e</w:t>
      </w:r>
      <w:r w:rsidR="00441942" w:rsidRPr="008D1025">
        <w:rPr>
          <w:rFonts w:cs="Arial"/>
          <w:noProof/>
        </w:rPr>
        <w:t xml:space="preserve">rancier dragen beiden de verantwoordelijkheid voor </w:t>
      </w:r>
      <w:r w:rsidR="00E005FA" w:rsidRPr="008D1025">
        <w:rPr>
          <w:rFonts w:cs="Arial"/>
          <w:noProof/>
        </w:rPr>
        <w:t>het eigen</w:t>
      </w:r>
      <w:r w:rsidR="00441942" w:rsidRPr="008D1025">
        <w:rPr>
          <w:rFonts w:cs="Arial"/>
          <w:noProof/>
        </w:rPr>
        <w:t xml:space="preserve"> deel van de implementatie. </w:t>
      </w:r>
      <w:r w:rsidR="00E005FA" w:rsidRPr="008D1025">
        <w:rPr>
          <w:rFonts w:cs="Arial"/>
        </w:rPr>
        <w:t>We</w:t>
      </w:r>
      <w:r w:rsidR="00441942" w:rsidRPr="008D1025">
        <w:rPr>
          <w:rFonts w:cs="Arial"/>
        </w:rPr>
        <w:t xml:space="preserve"> verwachten een proacti</w:t>
      </w:r>
      <w:r w:rsidR="00E005FA" w:rsidRPr="008D1025">
        <w:rPr>
          <w:rFonts w:cs="Arial"/>
        </w:rPr>
        <w:t>e</w:t>
      </w:r>
      <w:r w:rsidR="00441942" w:rsidRPr="008D1025">
        <w:rPr>
          <w:rFonts w:cs="Arial"/>
        </w:rPr>
        <w:t>ve houding</w:t>
      </w:r>
      <w:r w:rsidR="009757F2" w:rsidRPr="008D1025">
        <w:rPr>
          <w:rFonts w:cs="Arial"/>
        </w:rPr>
        <w:t xml:space="preserve"> van </w:t>
      </w:r>
      <w:r w:rsidR="00E005FA" w:rsidRPr="008D1025">
        <w:rPr>
          <w:rFonts w:cs="Arial"/>
        </w:rPr>
        <w:t>onze</w:t>
      </w:r>
      <w:r w:rsidR="009757F2" w:rsidRPr="008D1025">
        <w:rPr>
          <w:rFonts w:cs="Arial"/>
        </w:rPr>
        <w:t xml:space="preserve"> implementatiepartner.</w:t>
      </w:r>
      <w:r w:rsidR="009757F2" w:rsidRPr="481D86D7">
        <w:rPr>
          <w:rFonts w:cs="Arial"/>
        </w:rPr>
        <w:t xml:space="preserve"> </w:t>
      </w:r>
    </w:p>
    <w:p w14:paraId="04DD749D" w14:textId="5A1927EB" w:rsidR="00003EB2" w:rsidRPr="004C7788" w:rsidRDefault="00B30692" w:rsidP="00003EB2">
      <w:pPr>
        <w:pStyle w:val="Plattetekst"/>
        <w:spacing w:line="276" w:lineRule="auto"/>
        <w:rPr>
          <w:iCs/>
        </w:rPr>
      </w:pPr>
      <w:r w:rsidRPr="004C7788">
        <w:rPr>
          <w:iCs/>
        </w:rPr>
        <w:t xml:space="preserve">Voor het implementatieplan gebruikt u onderstaand format en indeling. </w:t>
      </w:r>
      <w:r w:rsidR="00C56319" w:rsidRPr="004C7788">
        <w:rPr>
          <w:iCs/>
        </w:rPr>
        <w:t>Het implementatieplan bevat minimaal onderstaande onderdelen en geeft een antwoord op de bijgevoegde vragen.</w:t>
      </w:r>
      <w:r w:rsidR="00A342DE" w:rsidRPr="004C7788">
        <w:rPr>
          <w:iCs/>
        </w:rPr>
        <w:t xml:space="preserve"> </w:t>
      </w:r>
      <w:r w:rsidR="00276003" w:rsidRPr="004C7788">
        <w:rPr>
          <w:iCs/>
        </w:rPr>
        <w:t xml:space="preserve">Het plan heeft een maximale omvang van </w:t>
      </w:r>
      <w:r w:rsidR="00D56202">
        <w:rPr>
          <w:iCs/>
        </w:rPr>
        <w:t>9</w:t>
      </w:r>
      <w:r w:rsidR="00276003" w:rsidRPr="004C7788">
        <w:rPr>
          <w:iCs/>
        </w:rPr>
        <w:t xml:space="preserve"> pagina’s</w:t>
      </w:r>
      <w:r w:rsidR="00964702">
        <w:rPr>
          <w:iCs/>
        </w:rPr>
        <w:t>,</w:t>
      </w:r>
      <w:r w:rsidR="008E08EC">
        <w:rPr>
          <w:iCs/>
        </w:rPr>
        <w:t xml:space="preserve"> lettertype</w:t>
      </w:r>
      <w:r w:rsidR="00964702">
        <w:rPr>
          <w:iCs/>
        </w:rPr>
        <w:t xml:space="preserve"> </w:t>
      </w:r>
      <w:proofErr w:type="spellStart"/>
      <w:r w:rsidR="00964702">
        <w:rPr>
          <w:iCs/>
        </w:rPr>
        <w:t>arial</w:t>
      </w:r>
      <w:proofErr w:type="spellEnd"/>
      <w:r w:rsidR="008E08EC">
        <w:rPr>
          <w:iCs/>
        </w:rPr>
        <w:t xml:space="preserve"> en</w:t>
      </w:r>
      <w:r w:rsidR="00964702">
        <w:rPr>
          <w:iCs/>
        </w:rPr>
        <w:t xml:space="preserve"> lettergrootte 10. </w:t>
      </w:r>
      <w:r w:rsidR="001A2968">
        <w:rPr>
          <w:iCs/>
        </w:rPr>
        <w:t>Informatie over de</w:t>
      </w:r>
      <w:r w:rsidR="000B7BAF">
        <w:rPr>
          <w:iCs/>
        </w:rPr>
        <w:t xml:space="preserve"> beoord</w:t>
      </w:r>
      <w:r w:rsidR="001A2968">
        <w:rPr>
          <w:iCs/>
        </w:rPr>
        <w:t>el</w:t>
      </w:r>
      <w:r w:rsidR="000B7BAF">
        <w:rPr>
          <w:iCs/>
        </w:rPr>
        <w:t xml:space="preserve">ing van het door u in te dienen implementatieplan </w:t>
      </w:r>
      <w:r w:rsidR="001A2968">
        <w:rPr>
          <w:iCs/>
        </w:rPr>
        <w:t xml:space="preserve">leest u in </w:t>
      </w:r>
      <w:r w:rsidR="00ED1351">
        <w:rPr>
          <w:iCs/>
        </w:rPr>
        <w:t>hoofdstuk 6 van het bestek.</w:t>
      </w:r>
      <w:r w:rsidR="001A2968">
        <w:rPr>
          <w:iCs/>
        </w:rPr>
        <w:t xml:space="preserve"> </w:t>
      </w:r>
      <w:r w:rsidR="0625EB1B">
        <w:t xml:space="preserve"> </w:t>
      </w:r>
    </w:p>
    <w:p w14:paraId="31EE339F" w14:textId="77777777" w:rsidR="00003EB2" w:rsidRDefault="00003EB2">
      <w:pPr>
        <w:spacing w:after="160"/>
        <w:rPr>
          <w:noProof/>
        </w:rPr>
      </w:pPr>
    </w:p>
    <w:p w14:paraId="567AE27F" w14:textId="48B0EC62" w:rsidR="00A20BCF" w:rsidRPr="00464A0D" w:rsidRDefault="004826B0" w:rsidP="00981157">
      <w:pPr>
        <w:pStyle w:val="Kop1"/>
        <w:numPr>
          <w:ilvl w:val="0"/>
          <w:numId w:val="5"/>
        </w:numPr>
        <w:rPr>
          <w:rStyle w:val="Kop7Char"/>
          <w:rFonts w:cs="Arial"/>
          <w:iCs w:val="0"/>
          <w:color w:val="0A62AF"/>
          <w:sz w:val="24"/>
        </w:rPr>
      </w:pPr>
      <w:bookmarkStart w:id="24" w:name="_Toc85044062"/>
      <w:r w:rsidRPr="00464A0D">
        <w:rPr>
          <w:rStyle w:val="Kop7Char"/>
          <w:rFonts w:cs="Arial"/>
          <w:iCs w:val="0"/>
          <w:color w:val="0A62AF"/>
          <w:sz w:val="24"/>
        </w:rPr>
        <w:t>Visie op</w:t>
      </w:r>
      <w:r w:rsidR="00A16F9F">
        <w:rPr>
          <w:rStyle w:val="Kop7Char"/>
          <w:rFonts w:cs="Arial"/>
          <w:iCs w:val="0"/>
          <w:color w:val="0A62AF"/>
          <w:sz w:val="24"/>
        </w:rPr>
        <w:t xml:space="preserve"> de</w:t>
      </w:r>
      <w:r w:rsidR="00CA4825">
        <w:rPr>
          <w:rStyle w:val="Kop7Char"/>
          <w:rFonts w:cs="Arial"/>
          <w:iCs w:val="0"/>
          <w:color w:val="0A62AF"/>
          <w:sz w:val="24"/>
        </w:rPr>
        <w:t xml:space="preserve"> doelstelling</w:t>
      </w:r>
      <w:r w:rsidR="0028158C">
        <w:rPr>
          <w:rStyle w:val="Kop7Char"/>
          <w:rFonts w:cs="Arial"/>
          <w:iCs w:val="0"/>
          <w:color w:val="0A62AF"/>
          <w:sz w:val="24"/>
        </w:rPr>
        <w:t xml:space="preserve">, </w:t>
      </w:r>
      <w:r w:rsidR="00072394" w:rsidRPr="00464A0D">
        <w:rPr>
          <w:rStyle w:val="Kop7Char"/>
          <w:rFonts w:cs="Arial"/>
          <w:iCs w:val="0"/>
          <w:color w:val="0A62AF"/>
          <w:sz w:val="24"/>
        </w:rPr>
        <w:t>uitgangspunten</w:t>
      </w:r>
      <w:r w:rsidR="0028158C">
        <w:rPr>
          <w:rStyle w:val="Kop7Char"/>
          <w:rFonts w:cs="Arial"/>
          <w:iCs w:val="0"/>
          <w:color w:val="0A62AF"/>
          <w:sz w:val="24"/>
        </w:rPr>
        <w:t xml:space="preserve"> en rollen</w:t>
      </w:r>
      <w:bookmarkEnd w:id="24"/>
    </w:p>
    <w:p w14:paraId="0C9BBF59" w14:textId="531FA816" w:rsidR="002416DC" w:rsidRDefault="004A3968" w:rsidP="00DB2786">
      <w:pPr>
        <w:pStyle w:val="Plattetekst"/>
        <w:spacing w:line="276" w:lineRule="auto"/>
        <w:rPr>
          <w:color w:val="FF0000"/>
        </w:rPr>
      </w:pPr>
      <w:r w:rsidRPr="00517EA0">
        <w:rPr>
          <w:color w:val="000000" w:themeColor="text1"/>
        </w:rPr>
        <w:t xml:space="preserve">We stellen ons ten doel dat </w:t>
      </w:r>
      <w:r w:rsidR="00EB54F1" w:rsidRPr="00517EA0">
        <w:rPr>
          <w:color w:val="000000" w:themeColor="text1"/>
        </w:rPr>
        <w:t xml:space="preserve">45% </w:t>
      </w:r>
      <w:r w:rsidRPr="00517EA0">
        <w:rPr>
          <w:color w:val="000000" w:themeColor="text1"/>
        </w:rPr>
        <w:t xml:space="preserve">van de studenten per </w:t>
      </w:r>
      <w:r w:rsidR="005818AF">
        <w:rPr>
          <w:color w:val="000000" w:themeColor="text1"/>
        </w:rPr>
        <w:t>augustus</w:t>
      </w:r>
      <w:r w:rsidRPr="00517EA0">
        <w:rPr>
          <w:color w:val="000000" w:themeColor="text1"/>
        </w:rPr>
        <w:t xml:space="preserve"> 2022 op het LMS is aangehaakt en </w:t>
      </w:r>
      <w:r w:rsidR="00EB54F1" w:rsidRPr="00517EA0">
        <w:rPr>
          <w:color w:val="000000" w:themeColor="text1"/>
        </w:rPr>
        <w:t xml:space="preserve">75% van de studenten </w:t>
      </w:r>
      <w:r w:rsidRPr="00517EA0">
        <w:rPr>
          <w:color w:val="000000" w:themeColor="text1"/>
        </w:rPr>
        <w:t xml:space="preserve">per </w:t>
      </w:r>
      <w:r w:rsidR="00AD6F86">
        <w:rPr>
          <w:color w:val="000000" w:themeColor="text1"/>
        </w:rPr>
        <w:t>augustus</w:t>
      </w:r>
      <w:r w:rsidR="00EB54F1" w:rsidRPr="00517EA0">
        <w:rPr>
          <w:color w:val="000000" w:themeColor="text1"/>
        </w:rPr>
        <w:t xml:space="preserve"> </w:t>
      </w:r>
      <w:r w:rsidRPr="00517EA0">
        <w:rPr>
          <w:color w:val="000000" w:themeColor="text1"/>
        </w:rPr>
        <w:t xml:space="preserve">2023. </w:t>
      </w:r>
      <w:r w:rsidR="00D849F1" w:rsidRPr="00517EA0">
        <w:rPr>
          <w:color w:val="000000" w:themeColor="text1"/>
        </w:rPr>
        <w:t xml:space="preserve">Dit zal met name worden gerealiseerd door decentrale implementatie-organisatie (binnen </w:t>
      </w:r>
      <w:r w:rsidR="3F443B28" w:rsidRPr="00517EA0">
        <w:rPr>
          <w:color w:val="000000" w:themeColor="text1"/>
        </w:rPr>
        <w:t>de</w:t>
      </w:r>
      <w:r w:rsidR="00517EA0" w:rsidRPr="00517EA0">
        <w:rPr>
          <w:color w:val="000000" w:themeColor="text1"/>
        </w:rPr>
        <w:t xml:space="preserve"> </w:t>
      </w:r>
      <w:r w:rsidR="00D849F1" w:rsidRPr="00517EA0">
        <w:rPr>
          <w:color w:val="000000" w:themeColor="text1"/>
        </w:rPr>
        <w:t>college</w:t>
      </w:r>
      <w:r w:rsidR="72D72219" w:rsidRPr="00517EA0">
        <w:rPr>
          <w:color w:val="000000" w:themeColor="text1"/>
        </w:rPr>
        <w:t>s</w:t>
      </w:r>
      <w:r w:rsidR="00D849F1" w:rsidRPr="00517EA0">
        <w:rPr>
          <w:color w:val="000000" w:themeColor="text1"/>
        </w:rPr>
        <w:t xml:space="preserve">) en de docententeams. </w:t>
      </w:r>
      <w:r w:rsidR="0034721E" w:rsidRPr="00517EA0">
        <w:rPr>
          <w:color w:val="000000" w:themeColor="text1"/>
        </w:rPr>
        <w:t xml:space="preserve">Tevens stellen we </w:t>
      </w:r>
      <w:r w:rsidR="002416DC" w:rsidRPr="00517EA0">
        <w:rPr>
          <w:color w:val="000000" w:themeColor="text1"/>
        </w:rPr>
        <w:t xml:space="preserve">ons ten doel dat </w:t>
      </w:r>
      <w:r w:rsidR="00BC7F9C" w:rsidRPr="00517EA0">
        <w:rPr>
          <w:color w:val="000000" w:themeColor="text1"/>
        </w:rPr>
        <w:t>het LMS op te</w:t>
      </w:r>
      <w:r w:rsidR="00F40CAD" w:rsidRPr="00517EA0">
        <w:rPr>
          <w:color w:val="000000" w:themeColor="text1"/>
        </w:rPr>
        <w:t>ch</w:t>
      </w:r>
      <w:r w:rsidR="00BC7F9C" w:rsidRPr="00517EA0">
        <w:rPr>
          <w:color w:val="000000" w:themeColor="text1"/>
        </w:rPr>
        <w:t>nisch vlak dusdanig i</w:t>
      </w:r>
      <w:r w:rsidR="00D849F1" w:rsidRPr="00517EA0">
        <w:rPr>
          <w:color w:val="000000" w:themeColor="text1"/>
        </w:rPr>
        <w:t>s</w:t>
      </w:r>
      <w:r w:rsidR="00BC7F9C" w:rsidRPr="00517EA0">
        <w:rPr>
          <w:color w:val="000000" w:themeColor="text1"/>
        </w:rPr>
        <w:t xml:space="preserve"> </w:t>
      </w:r>
      <w:r w:rsidR="00F40CAD" w:rsidRPr="00517EA0">
        <w:rPr>
          <w:color w:val="000000" w:themeColor="text1"/>
        </w:rPr>
        <w:t xml:space="preserve">neergezet dat </w:t>
      </w:r>
      <w:r w:rsidR="003F5099" w:rsidRPr="00517EA0">
        <w:rPr>
          <w:color w:val="000000" w:themeColor="text1"/>
        </w:rPr>
        <w:t>gebruikers die per aug</w:t>
      </w:r>
      <w:r w:rsidR="1E96ADC1" w:rsidRPr="00517EA0">
        <w:rPr>
          <w:color w:val="000000" w:themeColor="text1"/>
        </w:rPr>
        <w:t>ustus</w:t>
      </w:r>
      <w:r w:rsidR="003F5099" w:rsidRPr="00517EA0">
        <w:rPr>
          <w:color w:val="000000" w:themeColor="text1"/>
        </w:rPr>
        <w:t xml:space="preserve"> 2022 in het LMS zullen starten</w:t>
      </w:r>
      <w:r w:rsidR="00517EA0" w:rsidRPr="00517EA0">
        <w:rPr>
          <w:color w:val="000000" w:themeColor="text1"/>
        </w:rPr>
        <w:t xml:space="preserve"> voldoende en zonder extra/onnodige handelingen in het LMS kunnen werken.</w:t>
      </w:r>
      <w:r w:rsidR="00F40CAD" w:rsidRPr="00517EA0">
        <w:rPr>
          <w:color w:val="000000" w:themeColor="text1"/>
        </w:rPr>
        <w:t xml:space="preserve"> </w:t>
      </w:r>
    </w:p>
    <w:p w14:paraId="6C469C90" w14:textId="1A31075E" w:rsidR="00DB2786" w:rsidRPr="00517EA0" w:rsidRDefault="00BD7033" w:rsidP="00981157">
      <w:pPr>
        <w:pStyle w:val="Geenafstand"/>
        <w:rPr>
          <w:iCs/>
          <w:color w:val="000000" w:themeColor="text1"/>
        </w:rPr>
      </w:pPr>
      <w:r>
        <w:rPr>
          <w:iCs/>
        </w:rPr>
        <w:t>I</w:t>
      </w:r>
      <w:r w:rsidR="00375009">
        <w:rPr>
          <w:iCs/>
        </w:rPr>
        <w:t>M</w:t>
      </w:r>
      <w:r w:rsidR="00981157">
        <w:rPr>
          <w:iCs/>
        </w:rPr>
        <w:t>1.1</w:t>
      </w:r>
      <w:r w:rsidR="00981157">
        <w:rPr>
          <w:iCs/>
        </w:rPr>
        <w:tab/>
      </w:r>
      <w:r w:rsidR="008A669B" w:rsidRPr="00004347">
        <w:rPr>
          <w:iCs/>
        </w:rPr>
        <w:t xml:space="preserve">Beschrijf </w:t>
      </w:r>
      <w:r w:rsidR="00121A79" w:rsidRPr="00004347">
        <w:rPr>
          <w:iCs/>
        </w:rPr>
        <w:t xml:space="preserve">wat u </w:t>
      </w:r>
      <w:r w:rsidR="009B7732" w:rsidRPr="00004347">
        <w:t>beschou</w:t>
      </w:r>
      <w:r w:rsidR="00902E41" w:rsidRPr="00004347">
        <w:t xml:space="preserve">wt </w:t>
      </w:r>
      <w:r w:rsidR="009B7732" w:rsidRPr="00004347">
        <w:t xml:space="preserve">als </w:t>
      </w:r>
      <w:r w:rsidR="00902E41" w:rsidRPr="00004347">
        <w:t xml:space="preserve">de </w:t>
      </w:r>
      <w:r w:rsidR="009B7732" w:rsidRPr="00004347">
        <w:t xml:space="preserve">belangrijkste doelstellingen </w:t>
      </w:r>
      <w:r w:rsidR="009B7732">
        <w:t>van</w:t>
      </w:r>
      <w:r w:rsidR="009B7732" w:rsidRPr="00004347">
        <w:t xml:space="preserve"> de implementatie</w:t>
      </w:r>
      <w:r w:rsidR="00BB7F78">
        <w:t xml:space="preserve"> </w:t>
      </w:r>
      <w:r w:rsidR="00BB7F78" w:rsidRPr="00517EA0">
        <w:rPr>
          <w:color w:val="000000" w:themeColor="text1"/>
        </w:rPr>
        <w:t>op functioneel en</w:t>
      </w:r>
      <w:r w:rsidR="007F1CEA" w:rsidRPr="00517EA0">
        <w:rPr>
          <w:color w:val="000000" w:themeColor="text1"/>
        </w:rPr>
        <w:br/>
      </w:r>
      <w:r w:rsidR="00BB7F78" w:rsidRPr="00517EA0">
        <w:rPr>
          <w:color w:val="000000" w:themeColor="text1"/>
        </w:rPr>
        <w:t xml:space="preserve"> </w:t>
      </w:r>
      <w:r w:rsidR="007F1CEA" w:rsidRPr="00517EA0">
        <w:rPr>
          <w:color w:val="000000" w:themeColor="text1"/>
        </w:rPr>
        <w:t xml:space="preserve">  </w:t>
      </w:r>
      <w:r w:rsidR="007F1CEA" w:rsidRPr="00517EA0">
        <w:rPr>
          <w:color w:val="000000" w:themeColor="text1"/>
        </w:rPr>
        <w:tab/>
      </w:r>
      <w:r w:rsidR="00BB7F78" w:rsidRPr="00517EA0">
        <w:rPr>
          <w:color w:val="000000" w:themeColor="text1"/>
        </w:rPr>
        <w:t>te</w:t>
      </w:r>
      <w:r w:rsidR="00AD603D" w:rsidRPr="00517EA0">
        <w:rPr>
          <w:color w:val="000000" w:themeColor="text1"/>
        </w:rPr>
        <w:t>chnisch</w:t>
      </w:r>
      <w:r w:rsidR="00BB7F78" w:rsidRPr="00517EA0">
        <w:rPr>
          <w:color w:val="000000" w:themeColor="text1"/>
        </w:rPr>
        <w:t xml:space="preserve"> vlak</w:t>
      </w:r>
      <w:r w:rsidR="00A87437" w:rsidRPr="00517EA0">
        <w:rPr>
          <w:color w:val="000000" w:themeColor="text1"/>
        </w:rPr>
        <w:t>,</w:t>
      </w:r>
      <w:r w:rsidR="00065CD2" w:rsidRPr="00517EA0">
        <w:rPr>
          <w:color w:val="000000" w:themeColor="text1"/>
        </w:rPr>
        <w:t xml:space="preserve"> en </w:t>
      </w:r>
      <w:r w:rsidR="009B7732" w:rsidRPr="00517EA0">
        <w:rPr>
          <w:color w:val="000000" w:themeColor="text1"/>
        </w:rPr>
        <w:t>welke</w:t>
      </w:r>
      <w:r w:rsidR="007F1CEA" w:rsidRPr="00517EA0">
        <w:rPr>
          <w:color w:val="000000" w:themeColor="text1"/>
        </w:rPr>
        <w:t xml:space="preserve"> </w:t>
      </w:r>
      <w:r w:rsidR="009B7732" w:rsidRPr="00517EA0">
        <w:rPr>
          <w:color w:val="000000" w:themeColor="text1"/>
        </w:rPr>
        <w:t xml:space="preserve">activiteiten er op hoofdlijnen uitgevoerd moeten worden en welke </w:t>
      </w:r>
      <w:r w:rsidR="007F1CEA" w:rsidRPr="00517EA0">
        <w:rPr>
          <w:color w:val="000000" w:themeColor="text1"/>
        </w:rPr>
        <w:br/>
        <w:t xml:space="preserve"> </w:t>
      </w:r>
      <w:r w:rsidR="007F1CEA" w:rsidRPr="00517EA0">
        <w:rPr>
          <w:color w:val="000000" w:themeColor="text1"/>
        </w:rPr>
        <w:tab/>
      </w:r>
      <w:r w:rsidR="009B7732" w:rsidRPr="00517EA0">
        <w:rPr>
          <w:color w:val="000000" w:themeColor="text1"/>
        </w:rPr>
        <w:t xml:space="preserve">personen/rollen daarvoor </w:t>
      </w:r>
      <w:r w:rsidR="00AD603D" w:rsidRPr="00517EA0">
        <w:rPr>
          <w:color w:val="000000" w:themeColor="text1"/>
        </w:rPr>
        <w:t xml:space="preserve">naar uw mening </w:t>
      </w:r>
      <w:r w:rsidR="009B7732" w:rsidRPr="00517EA0">
        <w:rPr>
          <w:color w:val="000000" w:themeColor="text1"/>
        </w:rPr>
        <w:t>nodig</w:t>
      </w:r>
      <w:r w:rsidR="007F1CEA" w:rsidRPr="00517EA0">
        <w:rPr>
          <w:color w:val="000000" w:themeColor="text1"/>
        </w:rPr>
        <w:t xml:space="preserve"> </w:t>
      </w:r>
      <w:r w:rsidR="009B7732" w:rsidRPr="00517EA0">
        <w:rPr>
          <w:color w:val="000000" w:themeColor="text1"/>
        </w:rPr>
        <w:t>zijn</w:t>
      </w:r>
      <w:r w:rsidR="00A54EDA" w:rsidRPr="00517EA0">
        <w:rPr>
          <w:color w:val="000000" w:themeColor="text1"/>
        </w:rPr>
        <w:t>.</w:t>
      </w:r>
    </w:p>
    <w:p w14:paraId="73520AD9" w14:textId="31860BCA" w:rsidR="00A20BCF" w:rsidRPr="00DB2786" w:rsidRDefault="00A20BCF" w:rsidP="00981157">
      <w:pPr>
        <w:pStyle w:val="Kop1"/>
        <w:numPr>
          <w:ilvl w:val="0"/>
          <w:numId w:val="5"/>
        </w:numPr>
        <w:rPr>
          <w:rStyle w:val="Kop7Char"/>
          <w:color w:val="0A62AF"/>
          <w:sz w:val="24"/>
        </w:rPr>
      </w:pPr>
      <w:bookmarkStart w:id="25" w:name="_bookmark8"/>
      <w:bookmarkStart w:id="26" w:name="_bookmark9"/>
      <w:bookmarkStart w:id="27" w:name="_Toc32314847"/>
      <w:bookmarkStart w:id="28" w:name="_Toc85044063"/>
      <w:bookmarkEnd w:id="25"/>
      <w:bookmarkEnd w:id="26"/>
      <w:r w:rsidRPr="00DB2786">
        <w:rPr>
          <w:rStyle w:val="Kop7Char"/>
          <w:color w:val="0A62AF"/>
          <w:sz w:val="24"/>
        </w:rPr>
        <w:t>Basisinrichting: installatie en configuratie</w:t>
      </w:r>
      <w:bookmarkEnd w:id="27"/>
      <w:bookmarkEnd w:id="28"/>
    </w:p>
    <w:p w14:paraId="7E230F49" w14:textId="536D0929" w:rsidR="00FC2344" w:rsidRPr="00517EA0" w:rsidRDefault="00A54EDA" w:rsidP="00D8067E">
      <w:pPr>
        <w:pStyle w:val="Plattetekst"/>
        <w:spacing w:line="276" w:lineRule="auto"/>
        <w:rPr>
          <w:iCs/>
          <w:color w:val="000000" w:themeColor="text1"/>
        </w:rPr>
      </w:pPr>
      <w:r w:rsidRPr="007F199D">
        <w:rPr>
          <w:iCs/>
        </w:rPr>
        <w:t>Voor het realiseren van een goede basisinrichting zoekt Albeda nadrukkelijk de samenwerking met de leverancier.</w:t>
      </w:r>
      <w:r w:rsidR="008549E0">
        <w:rPr>
          <w:iCs/>
        </w:rPr>
        <w:t xml:space="preserve"> </w:t>
      </w:r>
      <w:r w:rsidR="005F2B36" w:rsidRPr="00517EA0">
        <w:rPr>
          <w:iCs/>
          <w:color w:val="000000" w:themeColor="text1"/>
        </w:rPr>
        <w:t>We willen dat docententeams</w:t>
      </w:r>
      <w:r w:rsidR="00961878" w:rsidRPr="00517EA0">
        <w:rPr>
          <w:iCs/>
          <w:color w:val="000000" w:themeColor="text1"/>
        </w:rPr>
        <w:t xml:space="preserve"> minimaal op basisniveau (zie</w:t>
      </w:r>
      <w:r w:rsidR="00AD6F86">
        <w:rPr>
          <w:iCs/>
          <w:color w:val="000000" w:themeColor="text1"/>
        </w:rPr>
        <w:t xml:space="preserve"> para</w:t>
      </w:r>
      <w:r w:rsidR="00294922">
        <w:rPr>
          <w:iCs/>
          <w:color w:val="000000" w:themeColor="text1"/>
        </w:rPr>
        <w:t>graaf</w:t>
      </w:r>
      <w:r w:rsidR="00961878" w:rsidRPr="00517EA0">
        <w:rPr>
          <w:iCs/>
          <w:color w:val="000000" w:themeColor="text1"/>
        </w:rPr>
        <w:t xml:space="preserve"> </w:t>
      </w:r>
      <w:r w:rsidR="00AA433F" w:rsidRPr="00517EA0">
        <w:rPr>
          <w:iCs/>
          <w:color w:val="000000" w:themeColor="text1"/>
        </w:rPr>
        <w:fldChar w:fldCharType="begin"/>
      </w:r>
      <w:r w:rsidR="00AA433F" w:rsidRPr="00517EA0">
        <w:rPr>
          <w:iCs/>
          <w:color w:val="000000" w:themeColor="text1"/>
        </w:rPr>
        <w:instrText xml:space="preserve"> REF _Ref83280321 \r \h  \* MERGEFORMAT </w:instrText>
      </w:r>
      <w:r w:rsidR="00AA433F" w:rsidRPr="00517EA0">
        <w:rPr>
          <w:iCs/>
          <w:color w:val="000000" w:themeColor="text1"/>
        </w:rPr>
      </w:r>
      <w:r w:rsidR="00AA433F" w:rsidRPr="00517EA0">
        <w:rPr>
          <w:iCs/>
          <w:color w:val="000000" w:themeColor="text1"/>
        </w:rPr>
        <w:fldChar w:fldCharType="separate"/>
      </w:r>
      <w:r w:rsidR="00155E92">
        <w:rPr>
          <w:iCs/>
          <w:color w:val="000000" w:themeColor="text1"/>
        </w:rPr>
        <w:t>2.2.3</w:t>
      </w:r>
      <w:r w:rsidR="00AA433F" w:rsidRPr="00517EA0">
        <w:rPr>
          <w:iCs/>
          <w:color w:val="000000" w:themeColor="text1"/>
        </w:rPr>
        <w:fldChar w:fldCharType="end"/>
      </w:r>
      <w:r w:rsidR="009C14EE" w:rsidRPr="00517EA0">
        <w:rPr>
          <w:iCs/>
          <w:color w:val="000000" w:themeColor="text1"/>
        </w:rPr>
        <w:t xml:space="preserve"> en </w:t>
      </w:r>
      <w:r w:rsidR="009C14EE" w:rsidRPr="00517EA0">
        <w:rPr>
          <w:iCs/>
          <w:color w:val="000000" w:themeColor="text1"/>
        </w:rPr>
        <w:fldChar w:fldCharType="begin"/>
      </w:r>
      <w:r w:rsidR="009C14EE" w:rsidRPr="00517EA0">
        <w:rPr>
          <w:iCs/>
          <w:color w:val="000000" w:themeColor="text1"/>
        </w:rPr>
        <w:instrText xml:space="preserve"> REF _Ref83280550 \r \h </w:instrText>
      </w:r>
      <w:r w:rsidR="009C14EE" w:rsidRPr="00517EA0">
        <w:rPr>
          <w:iCs/>
          <w:color w:val="000000" w:themeColor="text1"/>
        </w:rPr>
      </w:r>
      <w:r w:rsidR="009C14EE" w:rsidRPr="00517EA0">
        <w:rPr>
          <w:iCs/>
          <w:color w:val="000000" w:themeColor="text1"/>
        </w:rPr>
        <w:fldChar w:fldCharType="separate"/>
      </w:r>
      <w:r w:rsidR="00155E92">
        <w:rPr>
          <w:iCs/>
          <w:color w:val="000000" w:themeColor="text1"/>
        </w:rPr>
        <w:t>2.1</w:t>
      </w:r>
      <w:r w:rsidR="009C14EE" w:rsidRPr="00517EA0">
        <w:rPr>
          <w:iCs/>
          <w:color w:val="000000" w:themeColor="text1"/>
        </w:rPr>
        <w:fldChar w:fldCharType="end"/>
      </w:r>
      <w:r w:rsidR="00961878" w:rsidRPr="00517EA0">
        <w:rPr>
          <w:iCs/>
          <w:color w:val="000000" w:themeColor="text1"/>
        </w:rPr>
        <w:t>)</w:t>
      </w:r>
      <w:r w:rsidR="00AA433F" w:rsidRPr="00517EA0">
        <w:rPr>
          <w:iCs/>
          <w:color w:val="000000" w:themeColor="text1"/>
        </w:rPr>
        <w:t xml:space="preserve"> gebruik kunnen maken van het LMS, maar dat </w:t>
      </w:r>
      <w:r w:rsidR="5ED66197" w:rsidRPr="00517EA0">
        <w:rPr>
          <w:color w:val="000000" w:themeColor="text1"/>
        </w:rPr>
        <w:t>docenten</w:t>
      </w:r>
      <w:r w:rsidR="00AA433F" w:rsidRPr="00517EA0">
        <w:rPr>
          <w:color w:val="000000" w:themeColor="text1"/>
        </w:rPr>
        <w:t>teams</w:t>
      </w:r>
      <w:r w:rsidR="00AA433F" w:rsidRPr="00517EA0">
        <w:rPr>
          <w:iCs/>
          <w:color w:val="000000" w:themeColor="text1"/>
        </w:rPr>
        <w:t xml:space="preserve"> </w:t>
      </w:r>
      <w:r w:rsidR="00292DE4" w:rsidRPr="00517EA0">
        <w:rPr>
          <w:color w:val="000000" w:themeColor="text1"/>
        </w:rPr>
        <w:t>die dat willen</w:t>
      </w:r>
      <w:r w:rsidR="009C14EE" w:rsidRPr="00517EA0">
        <w:rPr>
          <w:color w:val="000000" w:themeColor="text1"/>
        </w:rPr>
        <w:t>, b</w:t>
      </w:r>
      <w:r w:rsidR="00292DE4" w:rsidRPr="00517EA0">
        <w:rPr>
          <w:color w:val="000000" w:themeColor="text1"/>
        </w:rPr>
        <w:t>innen de mogelijkheden van het LMS</w:t>
      </w:r>
      <w:r w:rsidR="009C14EE" w:rsidRPr="00517EA0">
        <w:rPr>
          <w:color w:val="000000" w:themeColor="text1"/>
        </w:rPr>
        <w:t>,</w:t>
      </w:r>
      <w:r w:rsidR="00292DE4" w:rsidRPr="00517EA0">
        <w:rPr>
          <w:color w:val="000000" w:themeColor="text1"/>
        </w:rPr>
        <w:t xml:space="preserve"> het LMS optimaal kunnen benutten</w:t>
      </w:r>
      <w:r w:rsidR="3FBC8DCC" w:rsidRPr="00517EA0">
        <w:rPr>
          <w:color w:val="000000" w:themeColor="text1"/>
        </w:rPr>
        <w:t>.</w:t>
      </w:r>
    </w:p>
    <w:p w14:paraId="4B9246C6" w14:textId="7A27F55B" w:rsidR="00D8067E" w:rsidRPr="00517EA0" w:rsidRDefault="00BD7033" w:rsidP="00517EA0">
      <w:pPr>
        <w:pStyle w:val="Geenafstand"/>
        <w:ind w:left="708" w:hanging="708"/>
        <w:rPr>
          <w:iCs/>
          <w:color w:val="000000" w:themeColor="text1"/>
        </w:rPr>
      </w:pPr>
      <w:r>
        <w:rPr>
          <w:iCs/>
          <w:color w:val="000000" w:themeColor="text1"/>
        </w:rPr>
        <w:t>I</w:t>
      </w:r>
      <w:r w:rsidR="00375009">
        <w:rPr>
          <w:iCs/>
          <w:color w:val="000000" w:themeColor="text1"/>
        </w:rPr>
        <w:t>M</w:t>
      </w:r>
      <w:r w:rsidR="00981157" w:rsidRPr="00517EA0">
        <w:rPr>
          <w:iCs/>
          <w:color w:val="000000" w:themeColor="text1"/>
        </w:rPr>
        <w:t>2.1</w:t>
      </w:r>
      <w:r w:rsidR="00981157" w:rsidRPr="00517EA0">
        <w:rPr>
          <w:iCs/>
          <w:color w:val="000000" w:themeColor="text1"/>
        </w:rPr>
        <w:tab/>
      </w:r>
      <w:r w:rsidR="00D8067E" w:rsidRPr="00517EA0">
        <w:rPr>
          <w:iCs/>
          <w:color w:val="000000" w:themeColor="text1"/>
        </w:rPr>
        <w:t>Beschrijf</w:t>
      </w:r>
      <w:r w:rsidR="00061587" w:rsidRPr="00517EA0">
        <w:rPr>
          <w:iCs/>
          <w:color w:val="000000" w:themeColor="text1"/>
        </w:rPr>
        <w:t xml:space="preserve"> </w:t>
      </w:r>
      <w:r w:rsidR="00CB569D" w:rsidRPr="00517EA0">
        <w:rPr>
          <w:iCs/>
          <w:color w:val="000000" w:themeColor="text1"/>
        </w:rPr>
        <w:t>hoe u</w:t>
      </w:r>
      <w:r w:rsidR="007F199D" w:rsidRPr="00517EA0">
        <w:rPr>
          <w:iCs/>
          <w:color w:val="000000" w:themeColor="text1"/>
        </w:rPr>
        <w:t xml:space="preserve"> Albeda kan helpen om </w:t>
      </w:r>
      <w:r w:rsidR="00CB569D" w:rsidRPr="00517EA0">
        <w:rPr>
          <w:iCs/>
          <w:color w:val="000000" w:themeColor="text1"/>
        </w:rPr>
        <w:t xml:space="preserve">te komen tot een </w:t>
      </w:r>
      <w:r w:rsidR="009C14EE" w:rsidRPr="00517EA0">
        <w:rPr>
          <w:iCs/>
          <w:color w:val="000000" w:themeColor="text1"/>
        </w:rPr>
        <w:t>(</w:t>
      </w:r>
      <w:r w:rsidR="00CB569D" w:rsidRPr="00517EA0">
        <w:rPr>
          <w:iCs/>
          <w:color w:val="000000" w:themeColor="text1"/>
        </w:rPr>
        <w:t>basis</w:t>
      </w:r>
      <w:r w:rsidR="009C14EE" w:rsidRPr="00517EA0">
        <w:rPr>
          <w:iCs/>
          <w:color w:val="000000" w:themeColor="text1"/>
        </w:rPr>
        <w:t>)</w:t>
      </w:r>
      <w:r w:rsidR="00CB569D" w:rsidRPr="00517EA0">
        <w:rPr>
          <w:iCs/>
          <w:color w:val="000000" w:themeColor="text1"/>
        </w:rPr>
        <w:t>inrichting die aansluit bij de behoeftes</w:t>
      </w:r>
      <w:r w:rsidR="00981157" w:rsidRPr="00517EA0">
        <w:rPr>
          <w:iCs/>
          <w:color w:val="000000" w:themeColor="text1"/>
        </w:rPr>
        <w:br/>
      </w:r>
      <w:r w:rsidR="00CB569D" w:rsidRPr="00517EA0">
        <w:rPr>
          <w:iCs/>
          <w:color w:val="000000" w:themeColor="text1"/>
        </w:rPr>
        <w:t>van Albeda</w:t>
      </w:r>
      <w:r w:rsidR="007F199D" w:rsidRPr="00517EA0">
        <w:rPr>
          <w:iCs/>
          <w:color w:val="000000" w:themeColor="text1"/>
        </w:rPr>
        <w:t>.</w:t>
      </w:r>
      <w:r w:rsidR="00CB569D" w:rsidRPr="00517EA0">
        <w:rPr>
          <w:iCs/>
          <w:color w:val="000000" w:themeColor="text1"/>
        </w:rPr>
        <w:t xml:space="preserve"> </w:t>
      </w:r>
    </w:p>
    <w:p w14:paraId="443B7F3B" w14:textId="2E9DE210" w:rsidR="005915D4" w:rsidRPr="004C7788" w:rsidRDefault="00BD7033" w:rsidP="00981157">
      <w:pPr>
        <w:pStyle w:val="Geenafstand"/>
        <w:rPr>
          <w:iCs/>
        </w:rPr>
      </w:pPr>
      <w:r>
        <w:rPr>
          <w:iCs/>
        </w:rPr>
        <w:t>I</w:t>
      </w:r>
      <w:r w:rsidR="00375009">
        <w:rPr>
          <w:iCs/>
        </w:rPr>
        <w:t>M</w:t>
      </w:r>
      <w:r w:rsidR="00981157">
        <w:rPr>
          <w:iCs/>
        </w:rPr>
        <w:t>2.2</w:t>
      </w:r>
      <w:r w:rsidR="00981157">
        <w:rPr>
          <w:iCs/>
        </w:rPr>
        <w:tab/>
      </w:r>
      <w:r w:rsidR="00B018C2" w:rsidRPr="004C7788">
        <w:rPr>
          <w:iCs/>
        </w:rPr>
        <w:t xml:space="preserve">Beschrijf wat u hiervoor van </w:t>
      </w:r>
      <w:r w:rsidR="00A54EDA">
        <w:rPr>
          <w:iCs/>
        </w:rPr>
        <w:t>Albeda</w:t>
      </w:r>
      <w:r w:rsidR="00B018C2" w:rsidRPr="004C7788">
        <w:rPr>
          <w:iCs/>
        </w:rPr>
        <w:t xml:space="preserve"> nodig heeft.</w:t>
      </w:r>
    </w:p>
    <w:p w14:paraId="590D45F1" w14:textId="4A5DF4DE" w:rsidR="00A20BCF" w:rsidRPr="00317850" w:rsidRDefault="00A20BCF" w:rsidP="00981157">
      <w:pPr>
        <w:pStyle w:val="Kop1"/>
        <w:numPr>
          <w:ilvl w:val="0"/>
          <w:numId w:val="5"/>
        </w:numPr>
        <w:rPr>
          <w:rStyle w:val="Kop7Char"/>
          <w:color w:val="0A62AF"/>
          <w:sz w:val="24"/>
        </w:rPr>
      </w:pPr>
      <w:bookmarkStart w:id="29" w:name="_bookmark10"/>
      <w:bookmarkStart w:id="30" w:name="_bookmark11"/>
      <w:bookmarkStart w:id="31" w:name="_Toc32314848"/>
      <w:bookmarkStart w:id="32" w:name="_Toc85044064"/>
      <w:bookmarkEnd w:id="29"/>
      <w:bookmarkEnd w:id="30"/>
      <w:r w:rsidRPr="00317850">
        <w:rPr>
          <w:rStyle w:val="Kop7Char"/>
          <w:color w:val="0A62AF"/>
          <w:sz w:val="24"/>
        </w:rPr>
        <w:t>Systeemintegratie/koppelingen</w:t>
      </w:r>
      <w:bookmarkEnd w:id="31"/>
      <w:bookmarkEnd w:id="32"/>
    </w:p>
    <w:p w14:paraId="54704969" w14:textId="447F18D9" w:rsidR="003B42F6" w:rsidRPr="00317850" w:rsidRDefault="003B42F6" w:rsidP="003B42F6">
      <w:pPr>
        <w:pStyle w:val="Plattetekst"/>
        <w:spacing w:line="276" w:lineRule="auto"/>
        <w:rPr>
          <w:iCs/>
          <w:color w:val="000000" w:themeColor="text1"/>
        </w:rPr>
      </w:pPr>
      <w:bookmarkStart w:id="33" w:name="_bookmark12"/>
      <w:bookmarkStart w:id="34" w:name="_bookmark13"/>
      <w:bookmarkStart w:id="35" w:name="_bookmark15"/>
      <w:bookmarkEnd w:id="33"/>
      <w:bookmarkEnd w:id="34"/>
      <w:bookmarkEnd w:id="35"/>
      <w:r w:rsidRPr="00317850">
        <w:rPr>
          <w:iCs/>
        </w:rPr>
        <w:t>Wanneer de eerste gebruikers het LMS daadwerkelijk gaan gebruiken (</w:t>
      </w:r>
      <w:r w:rsidR="00522BA9">
        <w:rPr>
          <w:iCs/>
        </w:rPr>
        <w:t>augustus</w:t>
      </w:r>
      <w:r w:rsidRPr="00317850">
        <w:rPr>
          <w:iCs/>
        </w:rPr>
        <w:t xml:space="preserve"> 2022) dienen diverse automatische koppelingen (zie paragraaf </w:t>
      </w:r>
      <w:r w:rsidR="00360DF9" w:rsidRPr="00317850">
        <w:rPr>
          <w:iCs/>
        </w:rPr>
        <w:t>2.2.6</w:t>
      </w:r>
      <w:r w:rsidRPr="00317850">
        <w:rPr>
          <w:iCs/>
        </w:rPr>
        <w:t>) gereed te zijn (</w:t>
      </w:r>
      <w:r w:rsidRPr="00317850">
        <w:rPr>
          <w:iCs/>
          <w:color w:val="000000" w:themeColor="text1"/>
        </w:rPr>
        <w:t xml:space="preserve">zie verder </w:t>
      </w:r>
      <w:r w:rsidR="00317850" w:rsidRPr="00317850">
        <w:rPr>
          <w:iCs/>
          <w:color w:val="000000" w:themeColor="text1"/>
        </w:rPr>
        <w:t>b</w:t>
      </w:r>
      <w:r w:rsidRPr="00317850">
        <w:rPr>
          <w:iCs/>
          <w:color w:val="000000" w:themeColor="text1"/>
        </w:rPr>
        <w:t xml:space="preserve">ijlage 10: Technische Koppelingen). Albeda is hiervoor eindverantwoordelijk maar zoekt voor het realiseren van de </w:t>
      </w:r>
      <w:r w:rsidRPr="00317850">
        <w:rPr>
          <w:color w:val="000000" w:themeColor="text1"/>
        </w:rPr>
        <w:t xml:space="preserve">betreffende </w:t>
      </w:r>
      <w:r w:rsidRPr="00317850">
        <w:rPr>
          <w:iCs/>
          <w:color w:val="000000" w:themeColor="text1"/>
        </w:rPr>
        <w:t xml:space="preserve">koppelingen nadrukkelijk intensieve samenwerking met de leverancier. </w:t>
      </w:r>
    </w:p>
    <w:p w14:paraId="72BD2C24" w14:textId="6C47CE4D" w:rsidR="003B42F6" w:rsidRPr="00317850" w:rsidRDefault="00375009" w:rsidP="003B42F6">
      <w:pPr>
        <w:pStyle w:val="Geenafstand"/>
        <w:rPr>
          <w:iCs/>
        </w:rPr>
      </w:pPr>
      <w:r w:rsidRPr="00317850">
        <w:rPr>
          <w:iCs/>
          <w:color w:val="000000" w:themeColor="text1"/>
        </w:rPr>
        <w:t>IM</w:t>
      </w:r>
      <w:r w:rsidR="003B42F6" w:rsidRPr="00317850">
        <w:rPr>
          <w:iCs/>
          <w:color w:val="000000" w:themeColor="text1"/>
        </w:rPr>
        <w:t>3.1</w:t>
      </w:r>
      <w:r w:rsidR="003B42F6" w:rsidRPr="00317850">
        <w:rPr>
          <w:iCs/>
          <w:color w:val="000000" w:themeColor="text1"/>
        </w:rPr>
        <w:tab/>
        <w:t xml:space="preserve">Beschrijf concreet wat (in aanloop naar de implementatie) volgens u nodig </w:t>
      </w:r>
      <w:r w:rsidR="003B42F6" w:rsidRPr="00317850">
        <w:rPr>
          <w:iCs/>
        </w:rPr>
        <w:t xml:space="preserve">is om de </w:t>
      </w:r>
      <w:r w:rsidR="003B42F6" w:rsidRPr="00317850">
        <w:rPr>
          <w:iCs/>
        </w:rPr>
        <w:br/>
        <w:t xml:space="preserve"> </w:t>
      </w:r>
      <w:r w:rsidR="003B42F6" w:rsidRPr="00317850">
        <w:rPr>
          <w:iCs/>
        </w:rPr>
        <w:tab/>
        <w:t xml:space="preserve">gevraagde koppelingen naar het LMS te realiseren en welke planning u hiervoor ziet.  </w:t>
      </w:r>
    </w:p>
    <w:p w14:paraId="5E53499A" w14:textId="4C25073E" w:rsidR="003B42F6" w:rsidRPr="00981157" w:rsidRDefault="00375009" w:rsidP="003B42F6">
      <w:pPr>
        <w:pStyle w:val="Geenafstand"/>
        <w:rPr>
          <w:iCs/>
        </w:rPr>
      </w:pPr>
      <w:r w:rsidRPr="00317850">
        <w:rPr>
          <w:iCs/>
        </w:rPr>
        <w:t>IM</w:t>
      </w:r>
      <w:r w:rsidR="003B42F6" w:rsidRPr="00317850">
        <w:rPr>
          <w:iCs/>
        </w:rPr>
        <w:t>3.2</w:t>
      </w:r>
      <w:r w:rsidR="003B42F6" w:rsidRPr="00317850">
        <w:rPr>
          <w:iCs/>
        </w:rPr>
        <w:tab/>
        <w:t>Beschrijf uw rol en ondersteuning bij de technische realisatie en de rol die u ziet voor Albeda.</w:t>
      </w:r>
    </w:p>
    <w:p w14:paraId="687B70A5" w14:textId="5AF42561" w:rsidR="00A20BCF" w:rsidRDefault="009B460D" w:rsidP="00981157">
      <w:pPr>
        <w:pStyle w:val="Kop1"/>
        <w:numPr>
          <w:ilvl w:val="0"/>
          <w:numId w:val="5"/>
        </w:numPr>
        <w:rPr>
          <w:rStyle w:val="Kop7Char"/>
          <w:color w:val="0A62AF"/>
          <w:sz w:val="24"/>
        </w:rPr>
      </w:pPr>
      <w:bookmarkStart w:id="36" w:name="_Toc85044065"/>
      <w:r>
        <w:rPr>
          <w:rStyle w:val="Kop7Char"/>
          <w:color w:val="0A62AF"/>
          <w:sz w:val="24"/>
        </w:rPr>
        <w:t>Training/instructie van ondersteuners en gebruikers</w:t>
      </w:r>
      <w:bookmarkEnd w:id="36"/>
    </w:p>
    <w:p w14:paraId="3D812A57" w14:textId="680D67D1" w:rsidR="00362D16" w:rsidRPr="004C7788" w:rsidRDefault="00456993" w:rsidP="00362D16">
      <w:r w:rsidRPr="004C7788">
        <w:rPr>
          <w:iCs/>
        </w:rPr>
        <w:t xml:space="preserve">U heeft in </w:t>
      </w:r>
      <w:r w:rsidR="008C2A7A" w:rsidRPr="004C7788">
        <w:rPr>
          <w:iCs/>
        </w:rPr>
        <w:t xml:space="preserve">de </w:t>
      </w:r>
      <w:r w:rsidR="00292E83">
        <w:rPr>
          <w:iCs/>
        </w:rPr>
        <w:t>uitgangspunten</w:t>
      </w:r>
      <w:r w:rsidR="008C2A7A" w:rsidRPr="004C7788">
        <w:rPr>
          <w:iCs/>
        </w:rPr>
        <w:t xml:space="preserve"> </w:t>
      </w:r>
      <w:r w:rsidR="00292E83">
        <w:rPr>
          <w:iCs/>
        </w:rPr>
        <w:t>kunnen lezen dat Albeda</w:t>
      </w:r>
      <w:r w:rsidR="00634F71" w:rsidRPr="004C7788">
        <w:rPr>
          <w:iCs/>
        </w:rPr>
        <w:t xml:space="preserve"> </w:t>
      </w:r>
      <w:r w:rsidR="009F4A5C">
        <w:rPr>
          <w:iCs/>
        </w:rPr>
        <w:t xml:space="preserve">intensief </w:t>
      </w:r>
      <w:r w:rsidR="00634F71" w:rsidRPr="004C7788">
        <w:rPr>
          <w:iCs/>
        </w:rPr>
        <w:t>collega’s uit de organisatie</w:t>
      </w:r>
      <w:r w:rsidR="00BD1D21" w:rsidRPr="004C7788">
        <w:rPr>
          <w:iCs/>
        </w:rPr>
        <w:t xml:space="preserve"> wil betrekken</w:t>
      </w:r>
      <w:r w:rsidR="00292E83">
        <w:rPr>
          <w:iCs/>
        </w:rPr>
        <w:t xml:space="preserve"> bij de </w:t>
      </w:r>
      <w:r w:rsidR="00FF32D2">
        <w:rPr>
          <w:iCs/>
        </w:rPr>
        <w:t xml:space="preserve">gefaseerde </w:t>
      </w:r>
      <w:r w:rsidR="00292E83">
        <w:rPr>
          <w:iCs/>
        </w:rPr>
        <w:t>impl</w:t>
      </w:r>
      <w:r w:rsidR="00362D16">
        <w:rPr>
          <w:iCs/>
        </w:rPr>
        <w:t>e</w:t>
      </w:r>
      <w:r w:rsidR="00292E83">
        <w:rPr>
          <w:iCs/>
        </w:rPr>
        <w:t>mentatie</w:t>
      </w:r>
      <w:r w:rsidR="00BD1D21" w:rsidRPr="004C7788">
        <w:rPr>
          <w:iCs/>
        </w:rPr>
        <w:t>.</w:t>
      </w:r>
      <w:r w:rsidR="00274FDF" w:rsidRPr="004C7788">
        <w:rPr>
          <w:iCs/>
        </w:rPr>
        <w:t xml:space="preserve"> </w:t>
      </w:r>
      <w:r w:rsidR="00362D16">
        <w:rPr>
          <w:iCs/>
        </w:rPr>
        <w:t>Zowel deze collega’s als d</w:t>
      </w:r>
      <w:r w:rsidR="00362D16">
        <w:t>e gebruikers van het LMS zullen tijdig en goed moeten worden getraind</w:t>
      </w:r>
      <w:r w:rsidR="00FF32D2">
        <w:t xml:space="preserve"> </w:t>
      </w:r>
      <w:r w:rsidR="0034055E">
        <w:t xml:space="preserve">en er dient goed </w:t>
      </w:r>
      <w:r w:rsidR="00B709CB">
        <w:t>trainings- en in</w:t>
      </w:r>
      <w:r w:rsidR="00166236">
        <w:t>s</w:t>
      </w:r>
      <w:r w:rsidR="00B709CB">
        <w:t>tructie</w:t>
      </w:r>
      <w:r w:rsidR="0034055E">
        <w:t>materiaal beschikbaar te zijn</w:t>
      </w:r>
      <w:r w:rsidR="00362D16">
        <w:t xml:space="preserve">. Maak </w:t>
      </w:r>
      <w:r w:rsidR="008A1B8A">
        <w:t xml:space="preserve">bij uw </w:t>
      </w:r>
      <w:r w:rsidR="00CF429F">
        <w:t>beantwoording waar</w:t>
      </w:r>
      <w:r w:rsidR="00B709CB">
        <w:t xml:space="preserve"> </w:t>
      </w:r>
      <w:r w:rsidR="00FD0484">
        <w:t xml:space="preserve">u het nodig acht onderscheid tussen de </w:t>
      </w:r>
      <w:proofErr w:type="spellStart"/>
      <w:r w:rsidR="00FD0484">
        <w:t>early</w:t>
      </w:r>
      <w:proofErr w:type="spellEnd"/>
      <w:r w:rsidR="00FD0484">
        <w:t xml:space="preserve"> adopters en de volgers</w:t>
      </w:r>
      <w:r w:rsidR="00A611AC">
        <w:t xml:space="preserve">. </w:t>
      </w:r>
      <w:r w:rsidR="00CF429F">
        <w:t xml:space="preserve"> </w:t>
      </w:r>
    </w:p>
    <w:p w14:paraId="13ECAA6B" w14:textId="12E97DE7" w:rsidR="00BF7378" w:rsidRDefault="00375009" w:rsidP="00981157">
      <w:pPr>
        <w:pStyle w:val="Geenafstand"/>
        <w:rPr>
          <w:iCs/>
        </w:rPr>
      </w:pPr>
      <w:r>
        <w:rPr>
          <w:iCs/>
        </w:rPr>
        <w:t>IM</w:t>
      </w:r>
      <w:r w:rsidR="00981157">
        <w:rPr>
          <w:iCs/>
        </w:rPr>
        <w:t>4.1</w:t>
      </w:r>
      <w:r w:rsidR="00981157">
        <w:rPr>
          <w:iCs/>
        </w:rPr>
        <w:tab/>
      </w:r>
      <w:r w:rsidR="009B460D" w:rsidRPr="004C7788">
        <w:rPr>
          <w:iCs/>
        </w:rPr>
        <w:t xml:space="preserve">Beschrijf </w:t>
      </w:r>
      <w:r w:rsidR="00876251">
        <w:rPr>
          <w:iCs/>
        </w:rPr>
        <w:t xml:space="preserve">welke rol </w:t>
      </w:r>
      <w:r w:rsidR="009B460D" w:rsidRPr="004C7788">
        <w:rPr>
          <w:iCs/>
        </w:rPr>
        <w:t xml:space="preserve">u </w:t>
      </w:r>
      <w:r w:rsidR="00876251" w:rsidRPr="004C7788">
        <w:rPr>
          <w:iCs/>
        </w:rPr>
        <w:t xml:space="preserve">voor u als leverancier ziet </w:t>
      </w:r>
      <w:r w:rsidR="00876251">
        <w:rPr>
          <w:iCs/>
        </w:rPr>
        <w:t xml:space="preserve">bij </w:t>
      </w:r>
      <w:r w:rsidR="009B460D" w:rsidRPr="004C7788">
        <w:rPr>
          <w:iCs/>
        </w:rPr>
        <w:t>de training</w:t>
      </w:r>
      <w:r w:rsidR="002464F9">
        <w:rPr>
          <w:iCs/>
        </w:rPr>
        <w:t>/instructie</w:t>
      </w:r>
      <w:r w:rsidR="009B460D" w:rsidRPr="004C7788">
        <w:rPr>
          <w:iCs/>
        </w:rPr>
        <w:t xml:space="preserve"> van</w:t>
      </w:r>
      <w:r w:rsidR="009003D8">
        <w:rPr>
          <w:iCs/>
        </w:rPr>
        <w:t>:</w:t>
      </w:r>
      <w:r w:rsidR="00BF7378">
        <w:rPr>
          <w:iCs/>
        </w:rPr>
        <w:t xml:space="preserve"> </w:t>
      </w:r>
    </w:p>
    <w:p w14:paraId="0CAABD6A" w14:textId="0238C0F6" w:rsidR="009B460D" w:rsidRPr="00A3583E" w:rsidRDefault="002464F9" w:rsidP="000E614E">
      <w:pPr>
        <w:pStyle w:val="Plattetekst"/>
        <w:numPr>
          <w:ilvl w:val="2"/>
          <w:numId w:val="6"/>
        </w:numPr>
        <w:tabs>
          <w:tab w:val="left" w:pos="1134"/>
        </w:tabs>
        <w:spacing w:line="276" w:lineRule="auto"/>
        <w:ind w:hanging="11"/>
        <w:rPr>
          <w:iCs/>
        </w:rPr>
      </w:pPr>
      <w:r w:rsidRPr="00A3583E">
        <w:rPr>
          <w:iCs/>
        </w:rPr>
        <w:lastRenderedPageBreak/>
        <w:t>de</w:t>
      </w:r>
      <w:r w:rsidR="009B460D" w:rsidRPr="00A3583E">
        <w:rPr>
          <w:iCs/>
        </w:rPr>
        <w:t xml:space="preserve"> collega</w:t>
      </w:r>
      <w:r w:rsidR="009826B4" w:rsidRPr="00A3583E">
        <w:rPr>
          <w:iCs/>
        </w:rPr>
        <w:t>’</w:t>
      </w:r>
      <w:r w:rsidR="009B460D" w:rsidRPr="00A3583E">
        <w:rPr>
          <w:iCs/>
        </w:rPr>
        <w:t xml:space="preserve">s </w:t>
      </w:r>
      <w:r w:rsidR="009826B4" w:rsidRPr="00A3583E">
        <w:rPr>
          <w:iCs/>
        </w:rPr>
        <w:t xml:space="preserve">in de colleges </w:t>
      </w:r>
      <w:r w:rsidR="00B163C3" w:rsidRPr="00A3583E">
        <w:rPr>
          <w:iCs/>
        </w:rPr>
        <w:t>(</w:t>
      </w:r>
      <w:r w:rsidR="008D1CDE" w:rsidRPr="00A3583E">
        <w:rPr>
          <w:iCs/>
        </w:rPr>
        <w:t>intern</w:t>
      </w:r>
      <w:r w:rsidR="0022019D" w:rsidRPr="00A3583E">
        <w:rPr>
          <w:iCs/>
        </w:rPr>
        <w:t>e</w:t>
      </w:r>
      <w:r w:rsidR="008D1CDE" w:rsidRPr="00A3583E">
        <w:rPr>
          <w:iCs/>
        </w:rPr>
        <w:t xml:space="preserve"> trainers, </w:t>
      </w:r>
      <w:r w:rsidR="00A611AC" w:rsidRPr="00A3583E">
        <w:rPr>
          <w:iCs/>
        </w:rPr>
        <w:t>docenten die het LMS zullen vullen</w:t>
      </w:r>
      <w:r w:rsidR="00A3583E" w:rsidRPr="00A3583E">
        <w:rPr>
          <w:iCs/>
        </w:rPr>
        <w:t xml:space="preserve">, </w:t>
      </w:r>
      <w:r w:rsidR="008D1CDE" w:rsidRPr="00A3583E">
        <w:rPr>
          <w:iCs/>
        </w:rPr>
        <w:t xml:space="preserve">etc.) </w:t>
      </w:r>
      <w:r w:rsidR="009B460D" w:rsidRPr="00A3583E">
        <w:rPr>
          <w:iCs/>
        </w:rPr>
        <w:t>die</w:t>
      </w:r>
      <w:r w:rsidR="00A3583E" w:rsidRPr="00A3583E">
        <w:rPr>
          <w:iCs/>
        </w:rPr>
        <w:br/>
      </w:r>
      <w:r w:rsidR="009B460D" w:rsidRPr="00A3583E">
        <w:rPr>
          <w:iCs/>
        </w:rPr>
        <w:t xml:space="preserve"> </w:t>
      </w:r>
      <w:r w:rsidR="00A3583E" w:rsidRPr="00A3583E">
        <w:rPr>
          <w:iCs/>
        </w:rPr>
        <w:tab/>
      </w:r>
      <w:r w:rsidR="009B460D" w:rsidRPr="00A3583E">
        <w:rPr>
          <w:iCs/>
        </w:rPr>
        <w:t xml:space="preserve">betrokken zullen worden bij de </w:t>
      </w:r>
      <w:r w:rsidR="00A3583E">
        <w:rPr>
          <w:iCs/>
        </w:rPr>
        <w:t>o</w:t>
      </w:r>
      <w:r w:rsidR="009B460D" w:rsidRPr="00A3583E">
        <w:rPr>
          <w:iCs/>
        </w:rPr>
        <w:t xml:space="preserve">ndersteuning van de implementatie. </w:t>
      </w:r>
    </w:p>
    <w:p w14:paraId="3BB5B440" w14:textId="32A6F449" w:rsidR="00BF7378" w:rsidRDefault="002464F9" w:rsidP="00981157">
      <w:pPr>
        <w:pStyle w:val="Plattetekst"/>
        <w:numPr>
          <w:ilvl w:val="2"/>
          <w:numId w:val="6"/>
        </w:numPr>
        <w:tabs>
          <w:tab w:val="left" w:pos="1134"/>
        </w:tabs>
        <w:spacing w:line="276" w:lineRule="auto"/>
        <w:ind w:hanging="11"/>
        <w:rPr>
          <w:iCs/>
        </w:rPr>
      </w:pPr>
      <w:r w:rsidRPr="004C7788">
        <w:rPr>
          <w:iCs/>
        </w:rPr>
        <w:t>de daadwerkelijke gebruikers: docenten en studenten</w:t>
      </w:r>
      <w:r>
        <w:rPr>
          <w:iCs/>
        </w:rPr>
        <w:t>.</w:t>
      </w:r>
    </w:p>
    <w:p w14:paraId="712042A3" w14:textId="30A4C9E8" w:rsidR="002464F9" w:rsidRDefault="002464F9" w:rsidP="00981157">
      <w:pPr>
        <w:pStyle w:val="Plattetekst"/>
        <w:numPr>
          <w:ilvl w:val="2"/>
          <w:numId w:val="6"/>
        </w:numPr>
        <w:tabs>
          <w:tab w:val="left" w:pos="1134"/>
        </w:tabs>
        <w:spacing w:line="276" w:lineRule="auto"/>
        <w:ind w:hanging="11"/>
        <w:rPr>
          <w:iCs/>
        </w:rPr>
      </w:pPr>
      <w:r w:rsidRPr="004C7788">
        <w:rPr>
          <w:iCs/>
        </w:rPr>
        <w:t>andere betrokken doelgroepen</w:t>
      </w:r>
      <w:r w:rsidR="00A3583E">
        <w:rPr>
          <w:iCs/>
        </w:rPr>
        <w:t>, d</w:t>
      </w:r>
      <w:r w:rsidRPr="004C7788">
        <w:rPr>
          <w:iCs/>
        </w:rPr>
        <w:t xml:space="preserve">enk hierbij bijvoorbeeld aan </w:t>
      </w:r>
    </w:p>
    <w:p w14:paraId="2AAAFE9D" w14:textId="088E7387" w:rsidR="002464F9" w:rsidRPr="004C7788" w:rsidRDefault="002464F9" w:rsidP="002464F9">
      <w:pPr>
        <w:pStyle w:val="Plattetekst"/>
        <w:tabs>
          <w:tab w:val="left" w:pos="1134"/>
        </w:tabs>
        <w:spacing w:line="276" w:lineRule="auto"/>
        <w:ind w:left="720"/>
        <w:rPr>
          <w:iCs/>
        </w:rPr>
      </w:pPr>
      <w:r>
        <w:rPr>
          <w:iCs/>
        </w:rPr>
        <w:tab/>
      </w:r>
      <w:r w:rsidRPr="004C7788">
        <w:rPr>
          <w:iCs/>
        </w:rPr>
        <w:t xml:space="preserve">functioneel </w:t>
      </w:r>
      <w:r w:rsidRPr="0B230584">
        <w:t>beheer</w:t>
      </w:r>
      <w:r w:rsidR="177091B0" w:rsidRPr="0B230584">
        <w:t>ders</w:t>
      </w:r>
      <w:r w:rsidRPr="004C7788">
        <w:rPr>
          <w:iCs/>
        </w:rPr>
        <w:t>.</w:t>
      </w:r>
    </w:p>
    <w:p w14:paraId="13244CED" w14:textId="7DF4719C" w:rsidR="00166236" w:rsidRDefault="00375009" w:rsidP="00981157">
      <w:pPr>
        <w:pStyle w:val="Geenafstand"/>
        <w:rPr>
          <w:iCs/>
        </w:rPr>
      </w:pPr>
      <w:r>
        <w:rPr>
          <w:iCs/>
        </w:rPr>
        <w:t>IM</w:t>
      </w:r>
      <w:r w:rsidR="00981157">
        <w:rPr>
          <w:iCs/>
        </w:rPr>
        <w:t>4.2</w:t>
      </w:r>
      <w:r w:rsidR="00981157">
        <w:rPr>
          <w:iCs/>
        </w:rPr>
        <w:tab/>
      </w:r>
      <w:r w:rsidR="00166236">
        <w:rPr>
          <w:iCs/>
        </w:rPr>
        <w:t>Beschrijf hoe u de training/instructie voor de verschillende doelgroepen wilt vormgeven. Wees hierin</w:t>
      </w:r>
      <w:r w:rsidR="00981157">
        <w:rPr>
          <w:iCs/>
        </w:rPr>
        <w:br/>
      </w:r>
      <w:r w:rsidR="00166236">
        <w:rPr>
          <w:iCs/>
        </w:rPr>
        <w:t xml:space="preserve"> </w:t>
      </w:r>
      <w:r w:rsidR="00981157">
        <w:rPr>
          <w:iCs/>
        </w:rPr>
        <w:tab/>
      </w:r>
      <w:r w:rsidR="00166236">
        <w:rPr>
          <w:iCs/>
        </w:rPr>
        <w:t>concreet ten aanzien van duur, inhoud en vorm.</w:t>
      </w:r>
      <w:r w:rsidR="0057476E">
        <w:rPr>
          <w:iCs/>
        </w:rPr>
        <w:t xml:space="preserve"> Houd hierin rekening met collega’s die op afstand</w:t>
      </w:r>
      <w:r w:rsidR="00981157">
        <w:rPr>
          <w:iCs/>
        </w:rPr>
        <w:br/>
      </w:r>
      <w:r w:rsidR="0057476E">
        <w:rPr>
          <w:iCs/>
        </w:rPr>
        <w:t xml:space="preserve"> </w:t>
      </w:r>
      <w:r w:rsidR="00981157">
        <w:rPr>
          <w:iCs/>
        </w:rPr>
        <w:tab/>
      </w:r>
      <w:r w:rsidR="0057476E">
        <w:rPr>
          <w:iCs/>
        </w:rPr>
        <w:t>werken.</w:t>
      </w:r>
    </w:p>
    <w:p w14:paraId="4B655BA9" w14:textId="74AD8D1E" w:rsidR="00876251" w:rsidRPr="004C7788" w:rsidRDefault="00375009" w:rsidP="00981157">
      <w:pPr>
        <w:pStyle w:val="Geenafstand"/>
        <w:rPr>
          <w:iCs/>
        </w:rPr>
      </w:pPr>
      <w:r>
        <w:rPr>
          <w:iCs/>
        </w:rPr>
        <w:t>IM</w:t>
      </w:r>
      <w:r w:rsidR="00981157">
        <w:rPr>
          <w:iCs/>
        </w:rPr>
        <w:t>4.3</w:t>
      </w:r>
      <w:r w:rsidR="00981157">
        <w:rPr>
          <w:iCs/>
        </w:rPr>
        <w:tab/>
      </w:r>
      <w:r w:rsidR="00876251">
        <w:rPr>
          <w:iCs/>
        </w:rPr>
        <w:t xml:space="preserve">Beschrijf welke rol u voor u als leverancier ziet </w:t>
      </w:r>
      <w:r w:rsidR="00FF32D2">
        <w:rPr>
          <w:iCs/>
        </w:rPr>
        <w:t>bij het realiseren van supportmateriaal voor de</w:t>
      </w:r>
      <w:r w:rsidR="00981157">
        <w:rPr>
          <w:iCs/>
        </w:rPr>
        <w:br/>
      </w:r>
      <w:r w:rsidR="00FF32D2">
        <w:rPr>
          <w:iCs/>
        </w:rPr>
        <w:t xml:space="preserve"> </w:t>
      </w:r>
      <w:r w:rsidR="00981157">
        <w:rPr>
          <w:iCs/>
        </w:rPr>
        <w:tab/>
      </w:r>
      <w:r w:rsidR="00FF32D2">
        <w:rPr>
          <w:iCs/>
        </w:rPr>
        <w:t>verschillende doelgroepen.</w:t>
      </w:r>
    </w:p>
    <w:p w14:paraId="34DB245E" w14:textId="5309C888" w:rsidR="00A20BCF" w:rsidRDefault="00A20BCF" w:rsidP="00981157">
      <w:pPr>
        <w:pStyle w:val="Kop1"/>
        <w:numPr>
          <w:ilvl w:val="0"/>
          <w:numId w:val="5"/>
        </w:numPr>
        <w:rPr>
          <w:rStyle w:val="Kop7Char"/>
          <w:color w:val="0A62AF"/>
          <w:sz w:val="24"/>
        </w:rPr>
      </w:pPr>
      <w:bookmarkStart w:id="37" w:name="_bookmark16"/>
      <w:bookmarkStart w:id="38" w:name="_bookmark17"/>
      <w:bookmarkStart w:id="39" w:name="_bookmark19"/>
      <w:bookmarkStart w:id="40" w:name="_Toc32314853"/>
      <w:bookmarkStart w:id="41" w:name="_Toc85044066"/>
      <w:bookmarkEnd w:id="37"/>
      <w:bookmarkEnd w:id="38"/>
      <w:bookmarkEnd w:id="39"/>
      <w:r w:rsidRPr="00DB2786">
        <w:rPr>
          <w:rStyle w:val="Kop7Char"/>
          <w:color w:val="0A62AF"/>
          <w:sz w:val="24"/>
        </w:rPr>
        <w:t>Verandermanagement</w:t>
      </w:r>
      <w:bookmarkEnd w:id="40"/>
      <w:bookmarkEnd w:id="41"/>
    </w:p>
    <w:p w14:paraId="395EF5AE" w14:textId="7656A230" w:rsidR="00285ED8" w:rsidRPr="004C7788" w:rsidRDefault="00872D7A" w:rsidP="00285ED8">
      <w:r>
        <w:t xml:space="preserve">Momenteel heeft Albeda geen LMS. </w:t>
      </w:r>
      <w:r w:rsidR="004A6948">
        <w:t>Medewerkers zijn gewend om op een eigen manier te werken binnen de systemen die in d</w:t>
      </w:r>
      <w:r w:rsidR="00C34B64">
        <w:t>e</w:t>
      </w:r>
      <w:r w:rsidR="004A6948">
        <w:t xml:space="preserve"> organisatie beschikbaar zijn (</w:t>
      </w:r>
      <w:r w:rsidR="5BF7DB23">
        <w:t xml:space="preserve">MS </w:t>
      </w:r>
      <w:r w:rsidR="004A6948">
        <w:t xml:space="preserve">Teams, </w:t>
      </w:r>
      <w:r w:rsidR="0B099B2C">
        <w:t xml:space="preserve">MS </w:t>
      </w:r>
      <w:proofErr w:type="spellStart"/>
      <w:r w:rsidR="004A6948">
        <w:t>Sharepoint</w:t>
      </w:r>
      <w:proofErr w:type="spellEnd"/>
      <w:r w:rsidR="004A6948">
        <w:t xml:space="preserve">). </w:t>
      </w:r>
      <w:r w:rsidR="002A0715">
        <w:t xml:space="preserve">Alhoewel veel medewerkers behoefte hebben aan integratie van processen en systemen en een LMS verwelkomen, </w:t>
      </w:r>
      <w:r w:rsidR="008B278F">
        <w:t>kan de implementatie ook weerstand opwekken</w:t>
      </w:r>
      <w:r w:rsidR="002A0715">
        <w:t xml:space="preserve">. </w:t>
      </w:r>
      <w:r w:rsidR="00D40F5B" w:rsidRPr="00682D42">
        <w:rPr>
          <w:color w:val="000000" w:themeColor="text1"/>
        </w:rPr>
        <w:t>Alle teams zullen ge</w:t>
      </w:r>
      <w:r w:rsidR="009C72C1" w:rsidRPr="00682D42">
        <w:rPr>
          <w:color w:val="000000" w:themeColor="text1"/>
        </w:rPr>
        <w:t>br</w:t>
      </w:r>
      <w:r w:rsidR="00D40F5B" w:rsidRPr="00682D42">
        <w:rPr>
          <w:color w:val="000000" w:themeColor="text1"/>
        </w:rPr>
        <w:t xml:space="preserve">uik gaan </w:t>
      </w:r>
      <w:r w:rsidR="009C72C1" w:rsidRPr="00682D42">
        <w:rPr>
          <w:color w:val="000000" w:themeColor="text1"/>
        </w:rPr>
        <w:t xml:space="preserve">maken van het LMS en het </w:t>
      </w:r>
      <w:r w:rsidR="009C3229" w:rsidRPr="00682D42">
        <w:rPr>
          <w:color w:val="000000" w:themeColor="text1"/>
        </w:rPr>
        <w:t xml:space="preserve">streven is </w:t>
      </w:r>
      <w:r w:rsidR="009C72C1" w:rsidRPr="00682D42">
        <w:rPr>
          <w:color w:val="000000" w:themeColor="text1"/>
        </w:rPr>
        <w:t>dit</w:t>
      </w:r>
      <w:r w:rsidR="003D7189" w:rsidRPr="00682D42">
        <w:rPr>
          <w:color w:val="000000" w:themeColor="text1"/>
        </w:rPr>
        <w:t>,</w:t>
      </w:r>
      <w:r w:rsidR="009C72C1" w:rsidRPr="00682D42">
        <w:rPr>
          <w:color w:val="000000" w:themeColor="text1"/>
        </w:rPr>
        <w:t xml:space="preserve"> </w:t>
      </w:r>
      <w:r w:rsidR="003D7189" w:rsidRPr="00682D42">
        <w:rPr>
          <w:color w:val="000000" w:themeColor="text1"/>
        </w:rPr>
        <w:t>in afstemming met de colleges, op zo’n kort mogelijk</w:t>
      </w:r>
      <w:r w:rsidR="00A1267D">
        <w:rPr>
          <w:color w:val="000000" w:themeColor="text1"/>
        </w:rPr>
        <w:t>e</w:t>
      </w:r>
      <w:r w:rsidR="003D7189" w:rsidRPr="00682D42">
        <w:rPr>
          <w:color w:val="000000" w:themeColor="text1"/>
        </w:rPr>
        <w:t xml:space="preserve"> termijn te realiseren.</w:t>
      </w:r>
      <w:r w:rsidR="00A21A99" w:rsidRPr="00682D42">
        <w:rPr>
          <w:color w:val="000000" w:themeColor="text1"/>
        </w:rPr>
        <w:t xml:space="preserve"> </w:t>
      </w:r>
      <w:r w:rsidR="00671780">
        <w:rPr>
          <w:color w:val="000000" w:themeColor="text1"/>
        </w:rPr>
        <w:t>Het college</w:t>
      </w:r>
      <w:r w:rsidR="00004BC3">
        <w:rPr>
          <w:color w:val="000000" w:themeColor="text1"/>
        </w:rPr>
        <w:t xml:space="preserve"> CEO en het cluster HOS</w:t>
      </w:r>
      <w:r w:rsidR="00A21A99" w:rsidRPr="00682D42">
        <w:rPr>
          <w:color w:val="000000" w:themeColor="text1"/>
        </w:rPr>
        <w:t xml:space="preserve"> hebben de ambit</w:t>
      </w:r>
      <w:r w:rsidR="00516E5D" w:rsidRPr="00682D42">
        <w:rPr>
          <w:color w:val="000000" w:themeColor="text1"/>
        </w:rPr>
        <w:t xml:space="preserve">ie om </w:t>
      </w:r>
      <w:r w:rsidR="53DC4308" w:rsidRPr="00682D42">
        <w:rPr>
          <w:color w:val="000000" w:themeColor="text1"/>
        </w:rPr>
        <w:t>per augustus 2022 met alle opleiding</w:t>
      </w:r>
      <w:r w:rsidR="0065200E">
        <w:rPr>
          <w:color w:val="000000" w:themeColor="text1"/>
        </w:rPr>
        <w:t>en</w:t>
      </w:r>
      <w:r w:rsidR="53DC4308" w:rsidRPr="00682D42">
        <w:rPr>
          <w:color w:val="000000" w:themeColor="text1"/>
        </w:rPr>
        <w:t xml:space="preserve"> in het LMS te gaan werken </w:t>
      </w:r>
      <w:r w:rsidR="78B7AB90" w:rsidRPr="00682D42">
        <w:rPr>
          <w:color w:val="000000" w:themeColor="text1"/>
        </w:rPr>
        <w:t>(big bang)</w:t>
      </w:r>
      <w:r w:rsidR="00516E5D" w:rsidRPr="00682D42">
        <w:rPr>
          <w:color w:val="000000" w:themeColor="text1"/>
        </w:rPr>
        <w:t>.</w:t>
      </w:r>
    </w:p>
    <w:p w14:paraId="2501BBBD" w14:textId="3FA1D01E" w:rsidR="005A467F" w:rsidRPr="004C7788" w:rsidRDefault="00375009" w:rsidP="00981157">
      <w:pPr>
        <w:pStyle w:val="Geenafstand"/>
        <w:rPr>
          <w:szCs w:val="20"/>
        </w:rPr>
      </w:pPr>
      <w:r>
        <w:rPr>
          <w:iCs/>
        </w:rPr>
        <w:t>IM</w:t>
      </w:r>
      <w:r w:rsidR="00981157">
        <w:rPr>
          <w:szCs w:val="20"/>
        </w:rPr>
        <w:t>5</w:t>
      </w:r>
      <w:r w:rsidR="005A467F" w:rsidRPr="004C7788">
        <w:rPr>
          <w:szCs w:val="20"/>
        </w:rPr>
        <w:t>.1</w:t>
      </w:r>
      <w:r w:rsidR="005A467F" w:rsidRPr="004C7788">
        <w:rPr>
          <w:szCs w:val="20"/>
        </w:rPr>
        <w:tab/>
      </w:r>
      <w:r w:rsidR="008B278F" w:rsidRPr="004C7788">
        <w:rPr>
          <w:szCs w:val="20"/>
        </w:rPr>
        <w:t xml:space="preserve">Beschrijf welke </w:t>
      </w:r>
      <w:r w:rsidR="00835A81" w:rsidRPr="004C7788">
        <w:rPr>
          <w:szCs w:val="20"/>
        </w:rPr>
        <w:t xml:space="preserve">aanpak u </w:t>
      </w:r>
      <w:r w:rsidR="005442A5" w:rsidRPr="004C7788">
        <w:rPr>
          <w:szCs w:val="20"/>
        </w:rPr>
        <w:t>voorstelt</w:t>
      </w:r>
      <w:r w:rsidR="003C6FFB" w:rsidRPr="004C7788">
        <w:rPr>
          <w:szCs w:val="20"/>
        </w:rPr>
        <w:t xml:space="preserve"> om in te spelen op mogelijke </w:t>
      </w:r>
      <w:r w:rsidR="00835A81" w:rsidRPr="004C7788">
        <w:rPr>
          <w:szCs w:val="20"/>
        </w:rPr>
        <w:t>weerstand</w:t>
      </w:r>
      <w:r w:rsidR="003C6FFB" w:rsidRPr="004C7788">
        <w:rPr>
          <w:szCs w:val="20"/>
        </w:rPr>
        <w:t xml:space="preserve">. </w:t>
      </w:r>
    </w:p>
    <w:p w14:paraId="43AEE3D0" w14:textId="4FB64AE2" w:rsidR="003412D4" w:rsidRPr="004C7788" w:rsidRDefault="00375009" w:rsidP="00285ED8">
      <w:r>
        <w:rPr>
          <w:iCs/>
        </w:rPr>
        <w:t>IM</w:t>
      </w:r>
      <w:r w:rsidR="00981157">
        <w:t>5</w:t>
      </w:r>
      <w:r w:rsidR="003412D4">
        <w:t>.2</w:t>
      </w:r>
      <w:r w:rsidR="003412D4">
        <w:tab/>
      </w:r>
      <w:r w:rsidR="00F74E51">
        <w:t>B</w:t>
      </w:r>
      <w:r w:rsidR="003412D4">
        <w:t xml:space="preserve">eschrijf welke rol </w:t>
      </w:r>
      <w:r w:rsidR="00F74E51">
        <w:t xml:space="preserve">u hierin </w:t>
      </w:r>
      <w:r w:rsidR="00682A2A">
        <w:t xml:space="preserve">voor u als leverancier </w:t>
      </w:r>
      <w:r w:rsidR="0C0E5770">
        <w:t>zi</w:t>
      </w:r>
      <w:r w:rsidR="2AD9D9D5">
        <w:t>e</w:t>
      </w:r>
      <w:r w:rsidR="0C0E5770">
        <w:t>t</w:t>
      </w:r>
      <w:r w:rsidR="00682A2A">
        <w:t>.</w:t>
      </w:r>
    </w:p>
    <w:p w14:paraId="6B8891E4" w14:textId="77777777" w:rsidR="00FF1E5A" w:rsidRDefault="00FF1E5A" w:rsidP="00981157">
      <w:pPr>
        <w:pStyle w:val="Kop1"/>
        <w:numPr>
          <w:ilvl w:val="0"/>
          <w:numId w:val="5"/>
        </w:numPr>
        <w:rPr>
          <w:rStyle w:val="Kop7Char"/>
          <w:color w:val="0A62AF"/>
          <w:sz w:val="24"/>
        </w:rPr>
      </w:pPr>
      <w:bookmarkStart w:id="42" w:name="_Toc85044067"/>
      <w:r w:rsidRPr="00072394">
        <w:rPr>
          <w:rStyle w:val="Kop7Char"/>
          <w:color w:val="0A62AF"/>
          <w:sz w:val="24"/>
        </w:rPr>
        <w:t>Projectorganisatie</w:t>
      </w:r>
      <w:bookmarkEnd w:id="42"/>
    </w:p>
    <w:p w14:paraId="79B503CF" w14:textId="4B691FA8" w:rsidR="00A5228D" w:rsidRDefault="0039504D" w:rsidP="00A5228D">
      <w:pPr>
        <w:pStyle w:val="Plattetekst"/>
        <w:spacing w:line="276" w:lineRule="auto"/>
        <w:rPr>
          <w:color w:val="FF0000"/>
        </w:rPr>
      </w:pPr>
      <w:r>
        <w:rPr>
          <w:iCs/>
        </w:rPr>
        <w:t xml:space="preserve">U heeft kunnen lezen dat Albeda de </w:t>
      </w:r>
      <w:r w:rsidR="005E45A2">
        <w:rPr>
          <w:iCs/>
        </w:rPr>
        <w:t>organisatie van de implementatie wil oppakken met een centraal projec</w:t>
      </w:r>
      <w:r w:rsidR="00547981">
        <w:rPr>
          <w:iCs/>
        </w:rPr>
        <w:t>t</w:t>
      </w:r>
      <w:r w:rsidR="005E45A2">
        <w:rPr>
          <w:iCs/>
        </w:rPr>
        <w:t>team</w:t>
      </w:r>
      <w:r w:rsidR="00547981">
        <w:rPr>
          <w:iCs/>
        </w:rPr>
        <w:t xml:space="preserve"> </w:t>
      </w:r>
      <w:r w:rsidR="0017050B">
        <w:rPr>
          <w:iCs/>
        </w:rPr>
        <w:t xml:space="preserve">(overall projectleiding </w:t>
      </w:r>
      <w:r w:rsidR="00E15D09">
        <w:rPr>
          <w:iCs/>
        </w:rPr>
        <w:t xml:space="preserve">en </w:t>
      </w:r>
      <w:r w:rsidR="00603729">
        <w:rPr>
          <w:iCs/>
        </w:rPr>
        <w:t xml:space="preserve">twee </w:t>
      </w:r>
      <w:r w:rsidR="00E15D09">
        <w:rPr>
          <w:iCs/>
        </w:rPr>
        <w:t>deelprojectleiders</w:t>
      </w:r>
      <w:r w:rsidR="00603729">
        <w:rPr>
          <w:iCs/>
        </w:rPr>
        <w:t>,</w:t>
      </w:r>
      <w:r w:rsidR="00E15D09">
        <w:rPr>
          <w:iCs/>
        </w:rPr>
        <w:t xml:space="preserve"> </w:t>
      </w:r>
      <w:r w:rsidR="6DA63847">
        <w:t>te weten T</w:t>
      </w:r>
      <w:r w:rsidR="00E15D09">
        <w:rPr>
          <w:iCs/>
        </w:rPr>
        <w:t xml:space="preserve">echniek en </w:t>
      </w:r>
      <w:r w:rsidR="006848AC">
        <w:t>Onderwijs</w:t>
      </w:r>
      <w:r w:rsidR="00265651">
        <w:t xml:space="preserve"> </w:t>
      </w:r>
      <w:r w:rsidR="4EACB608">
        <w:t>&amp;</w:t>
      </w:r>
      <w:r w:rsidR="00265651">
        <w:t xml:space="preserve"> </w:t>
      </w:r>
      <w:r w:rsidR="4C4F8D5D">
        <w:t>S</w:t>
      </w:r>
      <w:r w:rsidR="00E15D09">
        <w:rPr>
          <w:iCs/>
        </w:rPr>
        <w:t xml:space="preserve">upport) </w:t>
      </w:r>
      <w:r w:rsidR="00EB3801">
        <w:rPr>
          <w:iCs/>
        </w:rPr>
        <w:t xml:space="preserve">en een </w:t>
      </w:r>
      <w:r w:rsidR="0017050B">
        <w:rPr>
          <w:iCs/>
        </w:rPr>
        <w:t xml:space="preserve">sterk </w:t>
      </w:r>
      <w:r w:rsidR="00EB3801">
        <w:rPr>
          <w:iCs/>
        </w:rPr>
        <w:t>decentraal</w:t>
      </w:r>
      <w:r w:rsidR="0017050B">
        <w:rPr>
          <w:iCs/>
        </w:rPr>
        <w:t xml:space="preserve"> implementatieteam (per college).</w:t>
      </w:r>
      <w:r w:rsidR="00D52689" w:rsidRPr="00D52689">
        <w:t xml:space="preserve"> </w:t>
      </w:r>
      <w:r w:rsidR="00D52689">
        <w:t>We willen graag weten welke projectorganisatie er aan de kant van de leverancier wordt ingericht om samen met Albeda te werken aan een succesvolle LMS implementatie</w:t>
      </w:r>
      <w:r w:rsidR="00D52689">
        <w:rPr>
          <w:iCs/>
        </w:rPr>
        <w:t>.</w:t>
      </w:r>
    </w:p>
    <w:p w14:paraId="7151D914" w14:textId="25268E3F" w:rsidR="00FF1E5A" w:rsidRPr="004C7788" w:rsidRDefault="00375009" w:rsidP="00880ACE">
      <w:pPr>
        <w:pStyle w:val="Geenafstand"/>
        <w:rPr>
          <w:iCs/>
        </w:rPr>
      </w:pPr>
      <w:r>
        <w:rPr>
          <w:iCs/>
        </w:rPr>
        <w:t>IM</w:t>
      </w:r>
      <w:r w:rsidR="00880ACE">
        <w:rPr>
          <w:iCs/>
        </w:rPr>
        <w:t>6.1</w:t>
      </w:r>
      <w:r w:rsidR="00880ACE">
        <w:rPr>
          <w:iCs/>
        </w:rPr>
        <w:tab/>
      </w:r>
      <w:r w:rsidR="00FF1E5A" w:rsidRPr="004C7788">
        <w:rPr>
          <w:iCs/>
        </w:rPr>
        <w:t>Beschrijf en maak visueel hoe uw projectorganisatie eruit ziet gedurende de gefaseerde</w:t>
      </w:r>
      <w:r w:rsidR="00880ACE">
        <w:rPr>
          <w:iCs/>
        </w:rPr>
        <w:br/>
      </w:r>
      <w:r w:rsidR="00FF1E5A" w:rsidRPr="004C7788">
        <w:rPr>
          <w:iCs/>
        </w:rPr>
        <w:t xml:space="preserve"> </w:t>
      </w:r>
      <w:r w:rsidR="00880ACE">
        <w:rPr>
          <w:iCs/>
        </w:rPr>
        <w:tab/>
      </w:r>
      <w:r w:rsidR="00FF1E5A" w:rsidRPr="004C7788">
        <w:rPr>
          <w:iCs/>
        </w:rPr>
        <w:t>implementatie.</w:t>
      </w:r>
    </w:p>
    <w:p w14:paraId="6C01BAD7" w14:textId="4ADB7A32" w:rsidR="00FF1E5A" w:rsidRPr="004C7788" w:rsidRDefault="00375009" w:rsidP="00880ACE">
      <w:pPr>
        <w:pStyle w:val="Geenafstand"/>
        <w:rPr>
          <w:iCs/>
        </w:rPr>
      </w:pPr>
      <w:r>
        <w:rPr>
          <w:iCs/>
        </w:rPr>
        <w:t>IM</w:t>
      </w:r>
      <w:r w:rsidR="00880ACE">
        <w:rPr>
          <w:iCs/>
        </w:rPr>
        <w:t>6.2</w:t>
      </w:r>
      <w:r w:rsidR="00880ACE">
        <w:rPr>
          <w:iCs/>
        </w:rPr>
        <w:tab/>
      </w:r>
      <w:r w:rsidR="00FF1E5A" w:rsidRPr="004C7788">
        <w:rPr>
          <w:iCs/>
        </w:rPr>
        <w:t xml:space="preserve">Beschrijf en maak visueel hoe u uw projectorganisatie ziet in verhouding tot </w:t>
      </w:r>
      <w:r w:rsidR="69058A93" w:rsidRPr="00880ACE">
        <w:rPr>
          <w:iCs/>
        </w:rPr>
        <w:t>de voorgestelde</w:t>
      </w:r>
      <w:r w:rsidR="00880ACE">
        <w:rPr>
          <w:iCs/>
        </w:rPr>
        <w:br/>
      </w:r>
      <w:r w:rsidR="69058A93" w:rsidRPr="00880ACE">
        <w:rPr>
          <w:iCs/>
        </w:rPr>
        <w:t xml:space="preserve"> </w:t>
      </w:r>
      <w:r w:rsidR="00880ACE">
        <w:rPr>
          <w:iCs/>
        </w:rPr>
        <w:tab/>
      </w:r>
      <w:r w:rsidR="00FF1E5A" w:rsidRPr="004C7788">
        <w:rPr>
          <w:iCs/>
        </w:rPr>
        <w:t>projectorganisatie binnen Albeda.</w:t>
      </w:r>
    </w:p>
    <w:p w14:paraId="6D18500A" w14:textId="7C9302A1" w:rsidR="00FF1E5A" w:rsidRPr="004C7788" w:rsidRDefault="00375009" w:rsidP="00880ACE">
      <w:pPr>
        <w:pStyle w:val="Geenafstand"/>
        <w:rPr>
          <w:iCs/>
        </w:rPr>
      </w:pPr>
      <w:r>
        <w:rPr>
          <w:iCs/>
        </w:rPr>
        <w:t>IM</w:t>
      </w:r>
      <w:r w:rsidR="00880ACE">
        <w:rPr>
          <w:iCs/>
        </w:rPr>
        <w:t>6.3</w:t>
      </w:r>
      <w:r w:rsidR="00880ACE">
        <w:rPr>
          <w:iCs/>
        </w:rPr>
        <w:tab/>
      </w:r>
      <w:r w:rsidR="00806AC7" w:rsidRPr="004C7788">
        <w:rPr>
          <w:iCs/>
        </w:rPr>
        <w:t>Beschrijf en maak visueel</w:t>
      </w:r>
      <w:r w:rsidR="00EC7C70" w:rsidRPr="004C7788">
        <w:rPr>
          <w:iCs/>
        </w:rPr>
        <w:t xml:space="preserve"> </w:t>
      </w:r>
      <w:r w:rsidR="00BD0641" w:rsidRPr="004C7788">
        <w:rPr>
          <w:iCs/>
        </w:rPr>
        <w:t>hoe, volgens u</w:t>
      </w:r>
      <w:r w:rsidR="00E41DA8" w:rsidRPr="004C7788">
        <w:rPr>
          <w:iCs/>
        </w:rPr>
        <w:t>,</w:t>
      </w:r>
      <w:r w:rsidR="00BD0641" w:rsidRPr="004C7788">
        <w:rPr>
          <w:iCs/>
        </w:rPr>
        <w:t xml:space="preserve"> gedurende de implementatie</w:t>
      </w:r>
      <w:r w:rsidR="00806AC7" w:rsidRPr="004C7788">
        <w:rPr>
          <w:iCs/>
        </w:rPr>
        <w:t xml:space="preserve"> </w:t>
      </w:r>
      <w:r w:rsidR="00BD0641" w:rsidRPr="004C7788">
        <w:rPr>
          <w:iCs/>
        </w:rPr>
        <w:t>de onderlinge verdeling ligt</w:t>
      </w:r>
      <w:r w:rsidR="00880ACE">
        <w:rPr>
          <w:iCs/>
        </w:rPr>
        <w:br/>
      </w:r>
      <w:r w:rsidR="00BD0641" w:rsidRPr="004C7788">
        <w:rPr>
          <w:iCs/>
        </w:rPr>
        <w:t xml:space="preserve"> </w:t>
      </w:r>
      <w:r w:rsidR="00880ACE">
        <w:rPr>
          <w:iCs/>
        </w:rPr>
        <w:tab/>
      </w:r>
      <w:r w:rsidR="00BD0641" w:rsidRPr="004C7788">
        <w:rPr>
          <w:iCs/>
        </w:rPr>
        <w:t>wat betreft taken, rollen en verantwoordelijkheden</w:t>
      </w:r>
      <w:r w:rsidR="00E41DA8" w:rsidRPr="004C7788">
        <w:rPr>
          <w:iCs/>
        </w:rPr>
        <w:t>. Maak hierin onderscheid tussen u als leverancier</w:t>
      </w:r>
      <w:r w:rsidR="00880ACE">
        <w:rPr>
          <w:iCs/>
        </w:rPr>
        <w:br/>
      </w:r>
      <w:r w:rsidR="00E41DA8" w:rsidRPr="004C7788">
        <w:rPr>
          <w:iCs/>
        </w:rPr>
        <w:t xml:space="preserve"> </w:t>
      </w:r>
      <w:r w:rsidR="00880ACE">
        <w:rPr>
          <w:iCs/>
        </w:rPr>
        <w:tab/>
      </w:r>
      <w:r w:rsidR="00E41DA8" w:rsidRPr="004C7788">
        <w:rPr>
          <w:iCs/>
        </w:rPr>
        <w:t>en Albeda.</w:t>
      </w:r>
    </w:p>
    <w:p w14:paraId="09134749" w14:textId="0ACF81A0" w:rsidR="00E41DA8" w:rsidRPr="004C7788" w:rsidRDefault="00375009" w:rsidP="00880ACE">
      <w:pPr>
        <w:pStyle w:val="Geenafstand"/>
        <w:rPr>
          <w:iCs/>
        </w:rPr>
      </w:pPr>
      <w:r>
        <w:rPr>
          <w:iCs/>
        </w:rPr>
        <w:t>IM</w:t>
      </w:r>
      <w:r w:rsidR="00880ACE">
        <w:rPr>
          <w:iCs/>
        </w:rPr>
        <w:t>6.4</w:t>
      </w:r>
      <w:r w:rsidR="00880ACE">
        <w:rPr>
          <w:iCs/>
        </w:rPr>
        <w:tab/>
      </w:r>
      <w:r w:rsidR="00575EC3">
        <w:t>Geef op basis van ons implementatiekader</w:t>
      </w:r>
      <w:r w:rsidR="00A97C84">
        <w:t xml:space="preserve"> een ureninschatting van u als leverancier </w:t>
      </w:r>
      <w:r w:rsidR="00575EC3">
        <w:t xml:space="preserve">voor </w:t>
      </w:r>
      <w:r w:rsidR="00A97C84">
        <w:t>uw</w:t>
      </w:r>
      <w:r w:rsidR="00575EC3">
        <w:t xml:space="preserve"> eigen</w:t>
      </w:r>
      <w:r w:rsidR="00A97C84">
        <w:br/>
      </w:r>
      <w:r w:rsidR="00575EC3">
        <w:t xml:space="preserve"> </w:t>
      </w:r>
      <w:r w:rsidR="00A97C84">
        <w:tab/>
      </w:r>
      <w:r w:rsidR="00575EC3">
        <w:t>inzet</w:t>
      </w:r>
      <w:r w:rsidR="00D2271C">
        <w:t>.</w:t>
      </w:r>
      <w:r w:rsidR="00575EC3">
        <w:t xml:space="preserve"> </w:t>
      </w:r>
      <w:r w:rsidR="00A97C84">
        <w:t>Denk hierbij aan de b</w:t>
      </w:r>
      <w:r w:rsidR="00575EC3">
        <w:t>eschikbaarheid van trainers, support voor de basisinrichting, support</w:t>
      </w:r>
      <w:r w:rsidR="00A97C84">
        <w:br/>
      </w:r>
      <w:r w:rsidR="00575EC3">
        <w:t xml:space="preserve"> </w:t>
      </w:r>
      <w:r w:rsidR="00A97C84">
        <w:tab/>
      </w:r>
      <w:r w:rsidR="00575EC3">
        <w:t>voor de benodigde koppelingen,</w:t>
      </w:r>
      <w:r w:rsidR="00A97C84">
        <w:t xml:space="preserve"> etc.</w:t>
      </w:r>
      <w:r w:rsidR="00575EC3">
        <w:t xml:space="preserve"> </w:t>
      </w:r>
      <w:r w:rsidR="00806AC7" w:rsidRPr="00375009">
        <w:rPr>
          <w:iCs/>
        </w:rPr>
        <w:t xml:space="preserve">Geef </w:t>
      </w:r>
      <w:r w:rsidR="00A97C84" w:rsidRPr="00375009">
        <w:rPr>
          <w:iCs/>
        </w:rPr>
        <w:t xml:space="preserve">ook een globale </w:t>
      </w:r>
      <w:r w:rsidR="00806AC7" w:rsidRPr="00375009">
        <w:rPr>
          <w:iCs/>
        </w:rPr>
        <w:t xml:space="preserve">ureninschatting </w:t>
      </w:r>
      <w:r w:rsidR="008C1D29" w:rsidRPr="00375009">
        <w:rPr>
          <w:iCs/>
        </w:rPr>
        <w:t xml:space="preserve">die u verwacht </w:t>
      </w:r>
      <w:r w:rsidR="003E229A" w:rsidRPr="00375009">
        <w:rPr>
          <w:iCs/>
        </w:rPr>
        <w:t>voor</w:t>
      </w:r>
      <w:r w:rsidR="008C1D29" w:rsidRPr="00375009">
        <w:rPr>
          <w:iCs/>
        </w:rPr>
        <w:br/>
      </w:r>
      <w:r w:rsidR="003E229A" w:rsidRPr="00375009">
        <w:rPr>
          <w:iCs/>
        </w:rPr>
        <w:t xml:space="preserve"> </w:t>
      </w:r>
      <w:r w:rsidR="008C1D29" w:rsidRPr="00375009">
        <w:rPr>
          <w:iCs/>
        </w:rPr>
        <w:tab/>
      </w:r>
      <w:r w:rsidR="003E229A" w:rsidRPr="00375009">
        <w:rPr>
          <w:iCs/>
        </w:rPr>
        <w:t>medewerkers</w:t>
      </w:r>
      <w:r w:rsidR="008C1D29" w:rsidRPr="00375009">
        <w:rPr>
          <w:iCs/>
        </w:rPr>
        <w:t xml:space="preserve"> binnen Albeda </w:t>
      </w:r>
      <w:r w:rsidR="004F7B0A" w:rsidRPr="00375009">
        <w:rPr>
          <w:iCs/>
        </w:rPr>
        <w:t>die betrokken worden bij de implementatie</w:t>
      </w:r>
      <w:r w:rsidR="001E7675" w:rsidRPr="00375009">
        <w:rPr>
          <w:iCs/>
        </w:rPr>
        <w:t xml:space="preserve"> (o.a. functioneel beheer</w:t>
      </w:r>
      <w:r w:rsidR="00344035" w:rsidRPr="00375009">
        <w:rPr>
          <w:iCs/>
        </w:rPr>
        <w:t>,</w:t>
      </w:r>
      <w:r w:rsidR="00344035" w:rsidRPr="00375009">
        <w:rPr>
          <w:iCs/>
        </w:rPr>
        <w:br/>
        <w:t xml:space="preserve"> </w:t>
      </w:r>
      <w:r w:rsidR="001E7675" w:rsidRPr="00375009">
        <w:rPr>
          <w:iCs/>
        </w:rPr>
        <w:t xml:space="preserve"> </w:t>
      </w:r>
      <w:r w:rsidR="00344035" w:rsidRPr="00375009">
        <w:rPr>
          <w:iCs/>
        </w:rPr>
        <w:tab/>
        <w:t>collega’s in een coördinerende rol en trainers)</w:t>
      </w:r>
      <w:r w:rsidR="00195395" w:rsidRPr="00375009">
        <w:rPr>
          <w:iCs/>
        </w:rPr>
        <w:t>.</w:t>
      </w:r>
    </w:p>
    <w:p w14:paraId="48D8FE49" w14:textId="78F10218" w:rsidR="00A20BCF" w:rsidRDefault="00A20BCF" w:rsidP="00981157">
      <w:pPr>
        <w:pStyle w:val="Kop1"/>
        <w:numPr>
          <w:ilvl w:val="0"/>
          <w:numId w:val="5"/>
        </w:numPr>
        <w:rPr>
          <w:rStyle w:val="Kop7Char"/>
          <w:color w:val="0A62AF"/>
          <w:sz w:val="24"/>
        </w:rPr>
      </w:pPr>
      <w:bookmarkStart w:id="43" w:name="_bookmark20"/>
      <w:bookmarkStart w:id="44" w:name="_Toc32314856"/>
      <w:bookmarkStart w:id="45" w:name="_Toc85044068"/>
      <w:bookmarkEnd w:id="43"/>
      <w:r w:rsidRPr="00DB2786">
        <w:rPr>
          <w:rStyle w:val="Kop7Char"/>
          <w:color w:val="0A62AF"/>
          <w:sz w:val="24"/>
        </w:rPr>
        <w:t>Risico’s</w:t>
      </w:r>
      <w:bookmarkEnd w:id="44"/>
      <w:bookmarkEnd w:id="45"/>
    </w:p>
    <w:p w14:paraId="58734EA4" w14:textId="01808B33" w:rsidR="006D610A" w:rsidRPr="00E24458" w:rsidRDefault="008C3A52" w:rsidP="006D610A">
      <w:pPr>
        <w:pStyle w:val="Plattetekst"/>
        <w:spacing w:line="276" w:lineRule="auto"/>
        <w:rPr>
          <w:color w:val="000000" w:themeColor="text1"/>
        </w:rPr>
      </w:pPr>
      <w:r w:rsidRPr="00E24458">
        <w:rPr>
          <w:color w:val="000000" w:themeColor="text1"/>
        </w:rPr>
        <w:t xml:space="preserve">We stellen ons ten doel dat </w:t>
      </w:r>
      <w:r w:rsidR="00770251" w:rsidRPr="00E24458">
        <w:rPr>
          <w:color w:val="000000" w:themeColor="text1"/>
        </w:rPr>
        <w:t xml:space="preserve">45 </w:t>
      </w:r>
      <w:r w:rsidR="00503145" w:rsidRPr="00E24458">
        <w:rPr>
          <w:color w:val="000000" w:themeColor="text1"/>
        </w:rPr>
        <w:t xml:space="preserve">% van de studenten per </w:t>
      </w:r>
      <w:r w:rsidR="006A1B30">
        <w:rPr>
          <w:color w:val="000000" w:themeColor="text1"/>
        </w:rPr>
        <w:t>augustus</w:t>
      </w:r>
      <w:r w:rsidR="00503145" w:rsidRPr="00E24458">
        <w:rPr>
          <w:color w:val="000000" w:themeColor="text1"/>
        </w:rPr>
        <w:t xml:space="preserve"> 2022</w:t>
      </w:r>
      <w:r w:rsidR="00865676" w:rsidRPr="00E24458">
        <w:rPr>
          <w:color w:val="000000" w:themeColor="text1"/>
        </w:rPr>
        <w:t xml:space="preserve"> </w:t>
      </w:r>
      <w:r w:rsidRPr="00E24458">
        <w:rPr>
          <w:color w:val="000000" w:themeColor="text1"/>
        </w:rPr>
        <w:t xml:space="preserve">op het LMS </w:t>
      </w:r>
      <w:r w:rsidR="00865676" w:rsidRPr="00E24458">
        <w:rPr>
          <w:color w:val="000000" w:themeColor="text1"/>
        </w:rPr>
        <w:t xml:space="preserve">is aangehaakt </w:t>
      </w:r>
      <w:r w:rsidR="00770251" w:rsidRPr="00E24458">
        <w:rPr>
          <w:color w:val="000000" w:themeColor="text1"/>
        </w:rPr>
        <w:t xml:space="preserve">75% van de studenten </w:t>
      </w:r>
      <w:r w:rsidR="00775AF0" w:rsidRPr="00E24458">
        <w:rPr>
          <w:color w:val="000000" w:themeColor="text1"/>
        </w:rPr>
        <w:t xml:space="preserve">per </w:t>
      </w:r>
      <w:r w:rsidR="006A1B30">
        <w:rPr>
          <w:color w:val="000000" w:themeColor="text1"/>
        </w:rPr>
        <w:t xml:space="preserve">augustus </w:t>
      </w:r>
      <w:r w:rsidR="00775AF0" w:rsidRPr="00E24458">
        <w:rPr>
          <w:color w:val="000000" w:themeColor="text1"/>
        </w:rPr>
        <w:t xml:space="preserve">2023. </w:t>
      </w:r>
      <w:r w:rsidR="003C1D41" w:rsidRPr="00E24458">
        <w:rPr>
          <w:color w:val="000000" w:themeColor="text1"/>
        </w:rPr>
        <w:t xml:space="preserve">We </w:t>
      </w:r>
      <w:r w:rsidR="00F11D47" w:rsidRPr="00E24458">
        <w:rPr>
          <w:color w:val="000000" w:themeColor="text1"/>
        </w:rPr>
        <w:t>beschrijven</w:t>
      </w:r>
      <w:r w:rsidR="00D50490" w:rsidRPr="00E24458">
        <w:rPr>
          <w:color w:val="000000" w:themeColor="text1"/>
        </w:rPr>
        <w:t xml:space="preserve"> </w:t>
      </w:r>
      <w:r w:rsidR="008973D6" w:rsidRPr="00E24458">
        <w:rPr>
          <w:color w:val="000000" w:themeColor="text1"/>
        </w:rPr>
        <w:t xml:space="preserve">dat </w:t>
      </w:r>
      <w:r w:rsidR="00B5434F" w:rsidRPr="00E24458">
        <w:rPr>
          <w:color w:val="000000" w:themeColor="text1"/>
        </w:rPr>
        <w:t xml:space="preserve">de </w:t>
      </w:r>
      <w:r w:rsidR="3014E9CF" w:rsidRPr="00E24458">
        <w:rPr>
          <w:color w:val="000000" w:themeColor="text1"/>
        </w:rPr>
        <w:t>decentrale implementatieteams</w:t>
      </w:r>
      <w:r w:rsidR="00B5434F" w:rsidRPr="00E24458">
        <w:rPr>
          <w:color w:val="000000" w:themeColor="text1"/>
        </w:rPr>
        <w:t xml:space="preserve"> in de colleges en docenten(teams) </w:t>
      </w:r>
      <w:r w:rsidR="008973D6" w:rsidRPr="00E24458">
        <w:rPr>
          <w:color w:val="000000" w:themeColor="text1"/>
        </w:rPr>
        <w:t>de</w:t>
      </w:r>
      <w:r w:rsidR="00B5434F" w:rsidRPr="00E24458">
        <w:rPr>
          <w:color w:val="000000" w:themeColor="text1"/>
        </w:rPr>
        <w:t xml:space="preserve"> </w:t>
      </w:r>
      <w:r w:rsidR="00731AE4" w:rsidRPr="00E24458">
        <w:rPr>
          <w:color w:val="000000" w:themeColor="text1"/>
        </w:rPr>
        <w:t>meest omvangrijke</w:t>
      </w:r>
      <w:r w:rsidR="00B5434F" w:rsidRPr="00E24458">
        <w:rPr>
          <w:color w:val="000000" w:themeColor="text1"/>
        </w:rPr>
        <w:t xml:space="preserve"> rol zullen hebben </w:t>
      </w:r>
      <w:r w:rsidR="00561810" w:rsidRPr="00E24458">
        <w:rPr>
          <w:color w:val="000000" w:themeColor="text1"/>
        </w:rPr>
        <w:t>bij de implementatie in hun college</w:t>
      </w:r>
      <w:r w:rsidR="00FD35EA" w:rsidRPr="00E24458">
        <w:rPr>
          <w:color w:val="000000" w:themeColor="text1"/>
        </w:rPr>
        <w:t xml:space="preserve">. </w:t>
      </w:r>
      <w:r w:rsidR="00EA1B92" w:rsidRPr="00E24458">
        <w:rPr>
          <w:color w:val="000000" w:themeColor="text1"/>
        </w:rPr>
        <w:t xml:space="preserve">We beschrijven als </w:t>
      </w:r>
      <w:r w:rsidR="00FD35EA" w:rsidRPr="00E24458">
        <w:rPr>
          <w:color w:val="000000" w:themeColor="text1"/>
        </w:rPr>
        <w:t>tec</w:t>
      </w:r>
      <w:r w:rsidR="00C9546D" w:rsidRPr="00E24458">
        <w:rPr>
          <w:color w:val="000000" w:themeColor="text1"/>
        </w:rPr>
        <w:t>h</w:t>
      </w:r>
      <w:r w:rsidR="00FD35EA" w:rsidRPr="00E24458">
        <w:rPr>
          <w:color w:val="000000" w:themeColor="text1"/>
        </w:rPr>
        <w:t>nisc</w:t>
      </w:r>
      <w:r w:rsidR="00C9546D" w:rsidRPr="00E24458">
        <w:rPr>
          <w:color w:val="000000" w:themeColor="text1"/>
        </w:rPr>
        <w:t>h</w:t>
      </w:r>
      <w:r w:rsidR="00FD35EA" w:rsidRPr="00E24458">
        <w:rPr>
          <w:color w:val="000000" w:themeColor="text1"/>
        </w:rPr>
        <w:t>e doelstelli</w:t>
      </w:r>
      <w:r w:rsidR="00C9546D" w:rsidRPr="00E24458">
        <w:rPr>
          <w:color w:val="000000" w:themeColor="text1"/>
        </w:rPr>
        <w:t>ng</w:t>
      </w:r>
      <w:r w:rsidR="003F43C6" w:rsidRPr="00E24458">
        <w:rPr>
          <w:color w:val="000000" w:themeColor="text1"/>
        </w:rPr>
        <w:t xml:space="preserve"> dat studenten en docenten</w:t>
      </w:r>
      <w:r w:rsidR="006D610A" w:rsidRPr="00E24458">
        <w:rPr>
          <w:color w:val="000000" w:themeColor="text1"/>
        </w:rPr>
        <w:t xml:space="preserve"> die per augustus 2022 in het LMS zullen starten voldoende en zonder extra/onnodige handelingen in het LMS kunnen werken. </w:t>
      </w:r>
    </w:p>
    <w:p w14:paraId="3BB2B14F" w14:textId="641385D6" w:rsidR="002E6654" w:rsidRPr="00F87E14" w:rsidRDefault="00375009" w:rsidP="004307CC">
      <w:pPr>
        <w:pStyle w:val="Geenafstand"/>
        <w:ind w:left="708" w:hanging="708"/>
        <w:rPr>
          <w:iCs/>
          <w:color w:val="000000" w:themeColor="text1"/>
        </w:rPr>
      </w:pPr>
      <w:r>
        <w:rPr>
          <w:iCs/>
        </w:rPr>
        <w:t>IM</w:t>
      </w:r>
      <w:r w:rsidR="00CD2237">
        <w:rPr>
          <w:iCs/>
        </w:rPr>
        <w:t>7.1</w:t>
      </w:r>
      <w:r w:rsidR="00CD2237">
        <w:rPr>
          <w:iCs/>
        </w:rPr>
        <w:tab/>
      </w:r>
      <w:r w:rsidR="00B64991" w:rsidRPr="00F87E14">
        <w:rPr>
          <w:iCs/>
          <w:color w:val="000000" w:themeColor="text1"/>
        </w:rPr>
        <w:t xml:space="preserve">Beschrijf </w:t>
      </w:r>
      <w:r w:rsidR="6270D45A" w:rsidRPr="00F87E14">
        <w:rPr>
          <w:color w:val="000000" w:themeColor="text1"/>
        </w:rPr>
        <w:t xml:space="preserve">wat u als belangrijkste </w:t>
      </w:r>
      <w:r w:rsidR="00B64991" w:rsidRPr="00F87E14">
        <w:rPr>
          <w:iCs/>
          <w:color w:val="000000" w:themeColor="text1"/>
        </w:rPr>
        <w:t>risico’s ziet bij de implementatie van het LMS bij Albeda.</w:t>
      </w:r>
    </w:p>
    <w:p w14:paraId="7CA2F7D3" w14:textId="1608EA21" w:rsidR="00B64991" w:rsidRPr="00F87E14" w:rsidRDefault="00375009" w:rsidP="00CD2237">
      <w:pPr>
        <w:pStyle w:val="Geenafstand"/>
        <w:rPr>
          <w:color w:val="000000" w:themeColor="text1"/>
        </w:rPr>
      </w:pPr>
      <w:r>
        <w:rPr>
          <w:iCs/>
        </w:rPr>
        <w:lastRenderedPageBreak/>
        <w:t>IM</w:t>
      </w:r>
      <w:r w:rsidR="00CD2237" w:rsidRPr="00F87E14">
        <w:rPr>
          <w:iCs/>
          <w:color w:val="000000" w:themeColor="text1"/>
        </w:rPr>
        <w:t>7.2</w:t>
      </w:r>
      <w:r w:rsidR="00CD2237" w:rsidRPr="00F87E14">
        <w:rPr>
          <w:iCs/>
          <w:color w:val="000000" w:themeColor="text1"/>
        </w:rPr>
        <w:tab/>
      </w:r>
      <w:r w:rsidR="00B64991" w:rsidRPr="00F87E14">
        <w:rPr>
          <w:iCs/>
          <w:color w:val="000000" w:themeColor="text1"/>
        </w:rPr>
        <w:t>Beschrijf welke verantwoordelijkheid u</w:t>
      </w:r>
      <w:r w:rsidR="001B513A">
        <w:rPr>
          <w:iCs/>
          <w:color w:val="000000" w:themeColor="text1"/>
        </w:rPr>
        <w:t xml:space="preserve"> hierin</w:t>
      </w:r>
      <w:r w:rsidR="00B64991" w:rsidRPr="00F87E14">
        <w:rPr>
          <w:iCs/>
          <w:color w:val="000000" w:themeColor="text1"/>
        </w:rPr>
        <w:t xml:space="preserve"> als leverancier </w:t>
      </w:r>
      <w:r w:rsidR="00DA63CA" w:rsidRPr="00F87E14">
        <w:rPr>
          <w:iCs/>
          <w:color w:val="000000" w:themeColor="text1"/>
        </w:rPr>
        <w:t xml:space="preserve">neemt </w:t>
      </w:r>
      <w:r w:rsidR="00F87E14" w:rsidRPr="00F87E14">
        <w:rPr>
          <w:iCs/>
          <w:color w:val="000000" w:themeColor="text1"/>
        </w:rPr>
        <w:t>en welke maatregelen u als</w:t>
      </w:r>
      <w:r w:rsidR="00F87E14" w:rsidRPr="00F87E14">
        <w:rPr>
          <w:iCs/>
          <w:color w:val="000000" w:themeColor="text1"/>
        </w:rPr>
        <w:br/>
        <w:t xml:space="preserve"> </w:t>
      </w:r>
      <w:r w:rsidR="00F87E14" w:rsidRPr="00F87E14">
        <w:rPr>
          <w:iCs/>
          <w:color w:val="000000" w:themeColor="text1"/>
        </w:rPr>
        <w:tab/>
        <w:t xml:space="preserve">leverancier kunt treffen om de risico’s te beperken </w:t>
      </w:r>
    </w:p>
    <w:p w14:paraId="12195028" w14:textId="4DC8E53D" w:rsidR="00720C27" w:rsidRPr="00F87E14" w:rsidRDefault="00375009" w:rsidP="00CD2237">
      <w:pPr>
        <w:pStyle w:val="Geenafstand"/>
        <w:rPr>
          <w:iCs/>
          <w:color w:val="000000" w:themeColor="text1"/>
        </w:rPr>
      </w:pPr>
      <w:r>
        <w:rPr>
          <w:iCs/>
        </w:rPr>
        <w:t>IM</w:t>
      </w:r>
      <w:r w:rsidR="00CD2237" w:rsidRPr="00F87E14">
        <w:rPr>
          <w:iCs/>
          <w:color w:val="000000" w:themeColor="text1"/>
        </w:rPr>
        <w:t>7.3</w:t>
      </w:r>
      <w:r w:rsidR="00CD2237" w:rsidRPr="00F87E14">
        <w:rPr>
          <w:iCs/>
          <w:color w:val="000000" w:themeColor="text1"/>
        </w:rPr>
        <w:tab/>
      </w:r>
      <w:r w:rsidR="00ED2CDD" w:rsidRPr="00F87E14">
        <w:rPr>
          <w:iCs/>
          <w:color w:val="000000" w:themeColor="text1"/>
        </w:rPr>
        <w:t xml:space="preserve">Beschrijf welk advies u </w:t>
      </w:r>
      <w:r w:rsidR="168619CF" w:rsidRPr="00F87E14">
        <w:rPr>
          <w:color w:val="000000" w:themeColor="text1"/>
        </w:rPr>
        <w:t>voor</w:t>
      </w:r>
      <w:r w:rsidR="00C1397A" w:rsidRPr="00F87E14">
        <w:rPr>
          <w:color w:val="000000" w:themeColor="text1"/>
        </w:rPr>
        <w:t xml:space="preserve"> </w:t>
      </w:r>
      <w:r w:rsidR="00ED2CDD" w:rsidRPr="00F87E14">
        <w:rPr>
          <w:color w:val="000000" w:themeColor="text1"/>
        </w:rPr>
        <w:t>Albeda</w:t>
      </w:r>
      <w:r w:rsidR="00ED2CDD" w:rsidRPr="00F87E14">
        <w:rPr>
          <w:iCs/>
          <w:color w:val="000000" w:themeColor="text1"/>
        </w:rPr>
        <w:t xml:space="preserve"> heeft om de risico’s te beperken</w:t>
      </w:r>
      <w:r w:rsidR="00720C27" w:rsidRPr="00F87E14">
        <w:rPr>
          <w:iCs/>
          <w:color w:val="000000" w:themeColor="text1"/>
        </w:rPr>
        <w:t>.</w:t>
      </w:r>
    </w:p>
    <w:p w14:paraId="7BF8846F" w14:textId="382319DF" w:rsidR="00A20BCF" w:rsidRDefault="00A20BCF" w:rsidP="00981157">
      <w:pPr>
        <w:pStyle w:val="Kop1"/>
        <w:numPr>
          <w:ilvl w:val="0"/>
          <w:numId w:val="5"/>
        </w:numPr>
        <w:rPr>
          <w:rStyle w:val="Kop7Char"/>
          <w:color w:val="0A62AF"/>
          <w:sz w:val="24"/>
        </w:rPr>
      </w:pPr>
      <w:bookmarkStart w:id="46" w:name="_Toc32314857"/>
      <w:bookmarkStart w:id="47" w:name="_Toc85044069"/>
      <w:r w:rsidRPr="00DB2786">
        <w:rPr>
          <w:rStyle w:val="Kop7Char"/>
          <w:color w:val="0A62AF"/>
          <w:sz w:val="24"/>
        </w:rPr>
        <w:t>Tijdslijnen en mijlpalen</w:t>
      </w:r>
      <w:bookmarkEnd w:id="46"/>
      <w:bookmarkEnd w:id="47"/>
    </w:p>
    <w:p w14:paraId="35A44DB7" w14:textId="3BE13614" w:rsidR="00E6779E" w:rsidRPr="00605D15" w:rsidRDefault="00E3417D" w:rsidP="006A1B30">
      <w:pPr>
        <w:spacing w:after="0"/>
        <w:rPr>
          <w:color w:val="000000" w:themeColor="text1"/>
        </w:rPr>
      </w:pPr>
      <w:r w:rsidRPr="00605D15">
        <w:rPr>
          <w:color w:val="000000" w:themeColor="text1"/>
        </w:rPr>
        <w:t>In het Implementa</w:t>
      </w:r>
      <w:r w:rsidR="00B65399" w:rsidRPr="00605D15">
        <w:rPr>
          <w:color w:val="000000" w:themeColor="text1"/>
        </w:rPr>
        <w:t xml:space="preserve">tiekader in dit document </w:t>
      </w:r>
      <w:r w:rsidR="00605D15" w:rsidRPr="00605D15">
        <w:rPr>
          <w:color w:val="000000" w:themeColor="text1"/>
        </w:rPr>
        <w:t xml:space="preserve">zijn de uitgangspunten voor de implementatie beschreven. </w:t>
      </w:r>
    </w:p>
    <w:p w14:paraId="43B33D31" w14:textId="40CC5080" w:rsidR="007C52BC" w:rsidRDefault="00375009" w:rsidP="006A1B30">
      <w:pPr>
        <w:pStyle w:val="Geenafstand"/>
        <w:rPr>
          <w:iCs/>
        </w:rPr>
      </w:pPr>
      <w:r>
        <w:rPr>
          <w:iCs/>
        </w:rPr>
        <w:t>IM</w:t>
      </w:r>
      <w:r w:rsidR="00CD2237">
        <w:rPr>
          <w:iCs/>
        </w:rPr>
        <w:t>8.1</w:t>
      </w:r>
      <w:r w:rsidR="00CD2237">
        <w:rPr>
          <w:iCs/>
        </w:rPr>
        <w:tab/>
      </w:r>
      <w:r w:rsidR="00835C1B" w:rsidRPr="004C7788">
        <w:rPr>
          <w:iCs/>
        </w:rPr>
        <w:t xml:space="preserve">Geef </w:t>
      </w:r>
      <w:r w:rsidR="00B52AC0" w:rsidRPr="004C7788">
        <w:rPr>
          <w:iCs/>
        </w:rPr>
        <w:t>binnen de uitgangspunten</w:t>
      </w:r>
      <w:r w:rsidR="00132560">
        <w:rPr>
          <w:iCs/>
        </w:rPr>
        <w:t xml:space="preserve"> en achtergrondinformatie</w:t>
      </w:r>
      <w:r w:rsidR="00B52AC0" w:rsidRPr="004C7788">
        <w:rPr>
          <w:iCs/>
        </w:rPr>
        <w:t xml:space="preserve"> </w:t>
      </w:r>
      <w:r w:rsidR="00E3417D">
        <w:rPr>
          <w:iCs/>
        </w:rPr>
        <w:t>die in</w:t>
      </w:r>
      <w:r w:rsidR="00B52AC0" w:rsidRPr="004C7788">
        <w:rPr>
          <w:iCs/>
        </w:rPr>
        <w:t xml:space="preserve"> </w:t>
      </w:r>
      <w:r w:rsidR="00132560">
        <w:rPr>
          <w:iCs/>
        </w:rPr>
        <w:t>het Implementatiekader</w:t>
      </w:r>
      <w:r w:rsidR="00E3417D">
        <w:rPr>
          <w:iCs/>
        </w:rPr>
        <w:t xml:space="preserve"> zijn gesteld</w:t>
      </w:r>
      <w:r w:rsidR="00E3417D">
        <w:rPr>
          <w:iCs/>
        </w:rPr>
        <w:br/>
        <w:t xml:space="preserve"> </w:t>
      </w:r>
      <w:r w:rsidR="00E3417D">
        <w:rPr>
          <w:iCs/>
        </w:rPr>
        <w:tab/>
      </w:r>
      <w:r w:rsidR="00B52AC0" w:rsidRPr="004C7788">
        <w:rPr>
          <w:iCs/>
        </w:rPr>
        <w:t>een</w:t>
      </w:r>
      <w:r w:rsidR="00581FB5">
        <w:rPr>
          <w:iCs/>
        </w:rPr>
        <w:t xml:space="preserve"> </w:t>
      </w:r>
      <w:r w:rsidR="00B52AC0" w:rsidRPr="004C7788">
        <w:rPr>
          <w:iCs/>
        </w:rPr>
        <w:t xml:space="preserve">realistische </w:t>
      </w:r>
      <w:r w:rsidR="0026382C" w:rsidRPr="004C7788">
        <w:rPr>
          <w:iCs/>
        </w:rPr>
        <w:t xml:space="preserve">planning </w:t>
      </w:r>
      <w:r w:rsidR="00BD5A1E" w:rsidRPr="004C7788">
        <w:rPr>
          <w:iCs/>
        </w:rPr>
        <w:t>van uw implementatie</w:t>
      </w:r>
      <w:r w:rsidR="00986592" w:rsidRPr="004C7788">
        <w:rPr>
          <w:iCs/>
        </w:rPr>
        <w:t xml:space="preserve"> met</w:t>
      </w:r>
      <w:r w:rsidR="00E3417D">
        <w:rPr>
          <w:iCs/>
        </w:rPr>
        <w:t xml:space="preserve"> d</w:t>
      </w:r>
      <w:r w:rsidR="00986592" w:rsidRPr="004C7788">
        <w:rPr>
          <w:iCs/>
        </w:rPr>
        <w:t>aarbij de te behalen mijlpalen.</w:t>
      </w:r>
    </w:p>
    <w:p w14:paraId="2757EBF6" w14:textId="4C69F155" w:rsidR="002103FB" w:rsidRPr="00581FB5" w:rsidRDefault="00EB1498" w:rsidP="00581FB5">
      <w:pPr>
        <w:pStyle w:val="Kop1"/>
        <w:numPr>
          <w:ilvl w:val="0"/>
          <w:numId w:val="5"/>
        </w:numPr>
        <w:rPr>
          <w:rStyle w:val="Kop7Char"/>
          <w:i w:val="0"/>
          <w:color w:val="0A62AF"/>
          <w:sz w:val="24"/>
        </w:rPr>
      </w:pPr>
      <w:bookmarkStart w:id="48" w:name="_Toc85044070"/>
      <w:r w:rsidRPr="00581FB5">
        <w:rPr>
          <w:rStyle w:val="Kop7Char"/>
          <w:i w:val="0"/>
          <w:color w:val="0A62AF"/>
          <w:sz w:val="24"/>
        </w:rPr>
        <w:t>Overig</w:t>
      </w:r>
      <w:bookmarkEnd w:id="48"/>
    </w:p>
    <w:p w14:paraId="5420D1FD" w14:textId="2291943D" w:rsidR="00EB1498" w:rsidRDefault="00375009" w:rsidP="00EB1498">
      <w:r>
        <w:rPr>
          <w:iCs/>
        </w:rPr>
        <w:t>IM</w:t>
      </w:r>
      <w:r w:rsidR="00EB1498">
        <w:t>9.1</w:t>
      </w:r>
      <w:r w:rsidR="00EB1498">
        <w:tab/>
      </w:r>
      <w:r w:rsidR="008415A2">
        <w:t xml:space="preserve">Beschrijf andere manieren waarop Albeda optimaal kan profiteren van de kennis en kunde van </w:t>
      </w:r>
      <w:r w:rsidR="00280555">
        <w:br/>
        <w:t xml:space="preserve"> </w:t>
      </w:r>
      <w:r w:rsidR="00280555">
        <w:tab/>
        <w:t xml:space="preserve">u als </w:t>
      </w:r>
      <w:r w:rsidR="008415A2">
        <w:t>leverancier wat betreft de implementatie van het nieuwe LMS.</w:t>
      </w:r>
    </w:p>
    <w:p w14:paraId="6CFAAEBF" w14:textId="44374548" w:rsidR="007C52BC" w:rsidRPr="004C7788" w:rsidRDefault="007C52BC" w:rsidP="00D53CF9">
      <w:pPr>
        <w:pStyle w:val="Plattetekst"/>
        <w:spacing w:line="276" w:lineRule="auto"/>
        <w:ind w:left="709"/>
        <w:rPr>
          <w:iCs/>
        </w:rPr>
      </w:pPr>
    </w:p>
    <w:sectPr w:rsidR="007C52BC" w:rsidRPr="004C7788" w:rsidSect="00644BBB">
      <w:pgSz w:w="11906" w:h="16838" w:code="9"/>
      <w:pgMar w:top="2126" w:right="1418" w:bottom="2268" w:left="851" w:header="397"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F59ED" w14:textId="77777777" w:rsidR="00107EB6" w:rsidRDefault="00107EB6" w:rsidP="005A64FC">
      <w:pPr>
        <w:spacing w:after="0" w:line="240" w:lineRule="auto"/>
      </w:pPr>
      <w:r>
        <w:separator/>
      </w:r>
    </w:p>
  </w:endnote>
  <w:endnote w:type="continuationSeparator" w:id="0">
    <w:p w14:paraId="23BAA07F" w14:textId="77777777" w:rsidR="00107EB6" w:rsidRDefault="00107EB6" w:rsidP="005A64FC">
      <w:pPr>
        <w:spacing w:after="0" w:line="240" w:lineRule="auto"/>
      </w:pPr>
      <w:r>
        <w:continuationSeparator/>
      </w:r>
    </w:p>
  </w:endnote>
  <w:endnote w:type="continuationNotice" w:id="1">
    <w:p w14:paraId="654DB714" w14:textId="77777777" w:rsidR="00107EB6" w:rsidRDefault="00107E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46E8" w14:textId="59390EAB" w:rsidR="00C26D4C" w:rsidRPr="00644BBB" w:rsidRDefault="6692A72F" w:rsidP="00644BBB">
    <w:pPr>
      <w:pStyle w:val="Voettekst"/>
    </w:pPr>
    <w:r>
      <w:rPr>
        <w:noProof/>
      </w:rPr>
      <w:drawing>
        <wp:inline distT="0" distB="0" distL="0" distR="0" wp14:anchorId="5E0568DF" wp14:editId="72CEBB60">
          <wp:extent cx="5760720" cy="1121410"/>
          <wp:effectExtent l="0" t="0" r="0" b="2540"/>
          <wp:docPr id="66" name="Afbeelding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6"/>
                  <pic:cNvPicPr/>
                </pic:nvPicPr>
                <pic:blipFill>
                  <a:blip r:embed="rId1">
                    <a:extLst>
                      <a:ext uri="{28A0092B-C50C-407E-A947-70E740481C1C}">
                        <a14:useLocalDpi xmlns:a14="http://schemas.microsoft.com/office/drawing/2010/main" val="0"/>
                      </a:ext>
                    </a:extLst>
                  </a:blip>
                  <a:stretch>
                    <a:fillRect/>
                  </a:stretch>
                </pic:blipFill>
                <pic:spPr>
                  <a:xfrm>
                    <a:off x="0" y="0"/>
                    <a:ext cx="5760720" cy="1121410"/>
                  </a:xfrm>
                  <a:prstGeom prst="rect">
                    <a:avLst/>
                  </a:prstGeom>
                </pic:spPr>
              </pic:pic>
            </a:graphicData>
          </a:graphic>
        </wp:inline>
      </w:drawing>
    </w:r>
    <w:r w:rsidR="2664CCE1">
      <w:fldChar w:fldCharType="begin"/>
    </w:r>
    <w:r w:rsidR="2664CCE1">
      <w:instrText>PAGE   \* MERGEFORMAT</w:instrText>
    </w:r>
    <w:r w:rsidR="2664CCE1">
      <w:fldChar w:fldCharType="separate"/>
    </w:r>
    <w:r>
      <w:t>1</w:t>
    </w:r>
    <w:r w:rsidR="2664CCE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B912D" w14:textId="77777777" w:rsidR="00107EB6" w:rsidRDefault="00107EB6" w:rsidP="005A64FC">
      <w:pPr>
        <w:spacing w:after="0" w:line="240" w:lineRule="auto"/>
      </w:pPr>
      <w:r>
        <w:separator/>
      </w:r>
    </w:p>
  </w:footnote>
  <w:footnote w:type="continuationSeparator" w:id="0">
    <w:p w14:paraId="067E1E76" w14:textId="77777777" w:rsidR="00107EB6" w:rsidRDefault="00107EB6" w:rsidP="005A64FC">
      <w:pPr>
        <w:spacing w:after="0" w:line="240" w:lineRule="auto"/>
      </w:pPr>
      <w:r>
        <w:continuationSeparator/>
      </w:r>
    </w:p>
  </w:footnote>
  <w:footnote w:type="continuationNotice" w:id="1">
    <w:p w14:paraId="0C740552" w14:textId="77777777" w:rsidR="00107EB6" w:rsidRDefault="00107EB6">
      <w:pPr>
        <w:spacing w:after="0" w:line="240" w:lineRule="auto"/>
      </w:pPr>
    </w:p>
  </w:footnote>
  <w:footnote w:id="2">
    <w:p w14:paraId="0A560F2C" w14:textId="77777777" w:rsidR="00002670" w:rsidRDefault="00002670" w:rsidP="00002670">
      <w:pPr>
        <w:pStyle w:val="Voetnoottekst"/>
      </w:pPr>
      <w:r>
        <w:rPr>
          <w:rStyle w:val="Voetnootmarkering"/>
        </w:rPr>
        <w:footnoteRef/>
      </w:r>
      <w:r>
        <w:t xml:space="preserve"> BOL en BBL</w:t>
      </w:r>
    </w:p>
  </w:footnote>
  <w:footnote w:id="3">
    <w:p w14:paraId="0109B7B0" w14:textId="77777777" w:rsidR="00C3046B" w:rsidRDefault="00C3046B" w:rsidP="00C3046B">
      <w:pPr>
        <w:pStyle w:val="Voetnoottekst"/>
      </w:pPr>
      <w:r>
        <w:rPr>
          <w:rStyle w:val="Voetnootmarkering"/>
        </w:rPr>
        <w:footnoteRef/>
      </w:r>
      <w:r>
        <w:t xml:space="preserve"> Met een ‘leeg’ LMS wordt bedoeld dat het niet de bedoeling is om automatisch content vanuit andere systemen te migreren.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BFBC4" w14:textId="77777777" w:rsidR="00644BBB" w:rsidRDefault="005A64FC">
    <w:pPr>
      <w:pStyle w:val="Koptekst"/>
    </w:pPr>
    <w:r>
      <w:rPr>
        <w:noProof/>
        <w:lang w:eastAsia="nl-NL"/>
      </w:rPr>
      <w:drawing>
        <wp:anchor distT="0" distB="0" distL="114300" distR="114300" simplePos="0" relativeHeight="251658240" behindDoc="0" locked="0" layoutInCell="1" allowOverlap="1" wp14:anchorId="4D2F6FE2" wp14:editId="2FE42252">
          <wp:simplePos x="0" y="0"/>
          <wp:positionH relativeFrom="column">
            <wp:posOffset>0</wp:posOffset>
          </wp:positionH>
          <wp:positionV relativeFrom="paragraph">
            <wp:posOffset>0</wp:posOffset>
          </wp:positionV>
          <wp:extent cx="6505200" cy="878400"/>
          <wp:effectExtent l="0" t="0" r="0" b="0"/>
          <wp:wrapTopAndBottom/>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4135A"/>
    <w:multiLevelType w:val="hybridMultilevel"/>
    <w:tmpl w:val="E55447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7B402C2"/>
    <w:multiLevelType w:val="hybridMultilevel"/>
    <w:tmpl w:val="EF0C1F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0E818DB"/>
    <w:multiLevelType w:val="multilevel"/>
    <w:tmpl w:val="6CC2E7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9794E8C"/>
    <w:multiLevelType w:val="multilevel"/>
    <w:tmpl w:val="56E27C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645D5A"/>
    <w:multiLevelType w:val="hybridMultilevel"/>
    <w:tmpl w:val="03C86B7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BC446D1"/>
    <w:multiLevelType w:val="hybridMultilevel"/>
    <w:tmpl w:val="12F0F88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DCF07FB"/>
    <w:multiLevelType w:val="hybridMultilevel"/>
    <w:tmpl w:val="92D21582"/>
    <w:lvl w:ilvl="0" w:tplc="C02E3B4E">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1B06F47"/>
    <w:multiLevelType w:val="multilevel"/>
    <w:tmpl w:val="79289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F951BB"/>
    <w:multiLevelType w:val="hybridMultilevel"/>
    <w:tmpl w:val="5FDC05B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3F89283F"/>
    <w:multiLevelType w:val="hybridMultilevel"/>
    <w:tmpl w:val="6F428E78"/>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08A1E6D"/>
    <w:multiLevelType w:val="hybridMultilevel"/>
    <w:tmpl w:val="C118375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47827DCF"/>
    <w:multiLevelType w:val="hybridMultilevel"/>
    <w:tmpl w:val="AF606FA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4BC45CE7"/>
    <w:multiLevelType w:val="hybridMultilevel"/>
    <w:tmpl w:val="D17E6154"/>
    <w:lvl w:ilvl="0" w:tplc="469E756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74B3218"/>
    <w:multiLevelType w:val="hybridMultilevel"/>
    <w:tmpl w:val="5D34E6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1320EA8"/>
    <w:multiLevelType w:val="hybridMultilevel"/>
    <w:tmpl w:val="F19694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61EA1BF1"/>
    <w:multiLevelType w:val="multilevel"/>
    <w:tmpl w:val="A2A4E6B4"/>
    <w:lvl w:ilvl="0">
      <w:start w:val="1"/>
      <w:numFmt w:val="decimal"/>
      <w:pStyle w:val="Kop1"/>
      <w:lvlText w:val="%1."/>
      <w:lvlJc w:val="left"/>
      <w:pPr>
        <w:ind w:left="360" w:hanging="360"/>
      </w:pPr>
      <w:rPr>
        <w:rFonts w:hint="default"/>
      </w:rPr>
    </w:lvl>
    <w:lvl w:ilvl="1">
      <w:start w:val="1"/>
      <w:numFmt w:val="decimal"/>
      <w:pStyle w:val="Kop2"/>
      <w:lvlText w:val="%1.%2."/>
      <w:lvlJc w:val="left"/>
      <w:pPr>
        <w:ind w:left="360" w:hanging="360"/>
      </w:pPr>
      <w:rPr>
        <w:rFonts w:hint="default"/>
      </w:rPr>
    </w:lvl>
    <w:lvl w:ilvl="2">
      <w:start w:val="1"/>
      <w:numFmt w:val="decimal"/>
      <w:pStyle w:val="Kop3"/>
      <w:lvlText w:val="%1.%2.%3."/>
      <w:lvlJc w:val="left"/>
      <w:pPr>
        <w:ind w:left="1080" w:hanging="360"/>
      </w:pPr>
      <w:rPr>
        <w:rFonts w:hint="default"/>
      </w:rPr>
    </w:lvl>
    <w:lvl w:ilvl="3">
      <w:start w:val="1"/>
      <w:numFmt w:val="decimal"/>
      <w:pStyle w:val="Kop4"/>
      <w:lvlText w:val="%1.%2.%3.%4."/>
      <w:lvlJc w:val="left"/>
      <w:pPr>
        <w:ind w:left="1440" w:hanging="360"/>
      </w:pPr>
      <w:rPr>
        <w:rFonts w:hint="default"/>
      </w:rPr>
    </w:lvl>
    <w:lvl w:ilvl="4">
      <w:start w:val="1"/>
      <w:numFmt w:val="lowerLetter"/>
      <w:pStyle w:val="Kop5"/>
      <w:lvlText w:val="(%5)"/>
      <w:lvlJc w:val="left"/>
      <w:pPr>
        <w:ind w:left="1800" w:hanging="360"/>
      </w:pPr>
      <w:rPr>
        <w:rFonts w:hint="default"/>
      </w:rPr>
    </w:lvl>
    <w:lvl w:ilvl="5">
      <w:start w:val="1"/>
      <w:numFmt w:val="lowerRoman"/>
      <w:pStyle w:val="Kop6"/>
      <w:lvlText w:val="(%6)"/>
      <w:lvlJc w:val="left"/>
      <w:pPr>
        <w:ind w:left="2160" w:hanging="360"/>
      </w:pPr>
      <w:rPr>
        <w:rFonts w:hint="default"/>
      </w:rPr>
    </w:lvl>
    <w:lvl w:ilvl="6">
      <w:start w:val="1"/>
      <w:numFmt w:val="lowerLetter"/>
      <w:pStyle w:val="Kop7"/>
      <w:lvlText w:val="%7."/>
      <w:lvlJc w:val="left"/>
      <w:pPr>
        <w:ind w:left="2520" w:hanging="360"/>
      </w:pPr>
      <w:rPr>
        <w:rFonts w:hint="default"/>
      </w:rPr>
    </w:lvl>
    <w:lvl w:ilvl="7">
      <w:start w:val="1"/>
      <w:numFmt w:val="lowerRoman"/>
      <w:pStyle w:val="Kop8"/>
      <w:lvlText w:val="%8."/>
      <w:lvlJc w:val="left"/>
      <w:pPr>
        <w:ind w:left="2880" w:hanging="360"/>
      </w:pPr>
      <w:rPr>
        <w:rFonts w:hint="default"/>
      </w:rPr>
    </w:lvl>
    <w:lvl w:ilvl="8">
      <w:start w:val="1"/>
      <w:numFmt w:val="lowerLetter"/>
      <w:pStyle w:val="Kop9"/>
      <w:lvlText w:val="%9."/>
      <w:lvlJc w:val="left"/>
      <w:pPr>
        <w:ind w:left="3240" w:hanging="360"/>
      </w:pPr>
      <w:rPr>
        <w:rFonts w:hint="default"/>
      </w:rPr>
    </w:lvl>
  </w:abstractNum>
  <w:abstractNum w:abstractNumId="16" w15:restartNumberingAfterBreak="0">
    <w:nsid w:val="67FF7420"/>
    <w:multiLevelType w:val="hybridMultilevel"/>
    <w:tmpl w:val="E80CB6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6C123DA5"/>
    <w:multiLevelType w:val="hybridMultilevel"/>
    <w:tmpl w:val="6D605E04"/>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7DA0428B"/>
    <w:multiLevelType w:val="hybridMultilevel"/>
    <w:tmpl w:val="7794FCC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1CCACC0C">
      <w:start w:val="2"/>
      <w:numFmt w:val="bullet"/>
      <w:lvlText w:val="-"/>
      <w:lvlJc w:val="left"/>
      <w:pPr>
        <w:ind w:left="1800" w:hanging="360"/>
      </w:pPr>
      <w:rPr>
        <w:rFonts w:ascii="Arial" w:eastAsiaTheme="minorHAnsi" w:hAnsi="Arial" w:cs="Arial"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5"/>
  </w:num>
  <w:num w:numId="2">
    <w:abstractNumId w:val="8"/>
  </w:num>
  <w:num w:numId="3">
    <w:abstractNumId w:val="18"/>
  </w:num>
  <w:num w:numId="4">
    <w:abstractNumId w:val="0"/>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0"/>
  </w:num>
  <w:num w:numId="8">
    <w:abstractNumId w:val="17"/>
  </w:num>
  <w:num w:numId="9">
    <w:abstractNumId w:val="11"/>
  </w:num>
  <w:num w:numId="10">
    <w:abstractNumId w:val="15"/>
  </w:num>
  <w:num w:numId="11">
    <w:abstractNumId w:val="12"/>
  </w:num>
  <w:num w:numId="12">
    <w:abstractNumId w:val="13"/>
  </w:num>
  <w:num w:numId="13">
    <w:abstractNumId w:val="6"/>
  </w:num>
  <w:num w:numId="14">
    <w:abstractNumId w:val="14"/>
  </w:num>
  <w:num w:numId="15">
    <w:abstractNumId w:val="15"/>
  </w:num>
  <w:num w:numId="16">
    <w:abstractNumId w:val="7"/>
  </w:num>
  <w:num w:numId="17">
    <w:abstractNumId w:val="15"/>
  </w:num>
  <w:num w:numId="18">
    <w:abstractNumId w:val="15"/>
  </w:num>
  <w:num w:numId="19">
    <w:abstractNumId w:val="9"/>
  </w:num>
  <w:num w:numId="20">
    <w:abstractNumId w:val="15"/>
  </w:num>
  <w:num w:numId="21">
    <w:abstractNumId w:val="15"/>
  </w:num>
  <w:num w:numId="22">
    <w:abstractNumId w:val="15"/>
  </w:num>
  <w:num w:numId="23">
    <w:abstractNumId w:val="15"/>
  </w:num>
  <w:num w:numId="24">
    <w:abstractNumId w:val="4"/>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6"/>
  </w:num>
  <w:num w:numId="2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49B"/>
    <w:rsid w:val="00000169"/>
    <w:rsid w:val="00000DAF"/>
    <w:rsid w:val="00001241"/>
    <w:rsid w:val="00001573"/>
    <w:rsid w:val="00001CFF"/>
    <w:rsid w:val="0000217A"/>
    <w:rsid w:val="00002670"/>
    <w:rsid w:val="00002C28"/>
    <w:rsid w:val="0000344A"/>
    <w:rsid w:val="0000386D"/>
    <w:rsid w:val="00003EB2"/>
    <w:rsid w:val="00004347"/>
    <w:rsid w:val="00004AA1"/>
    <w:rsid w:val="00004BC3"/>
    <w:rsid w:val="00006F33"/>
    <w:rsid w:val="000074CC"/>
    <w:rsid w:val="00007D40"/>
    <w:rsid w:val="000111DB"/>
    <w:rsid w:val="00011780"/>
    <w:rsid w:val="000124F9"/>
    <w:rsid w:val="00013D29"/>
    <w:rsid w:val="00014329"/>
    <w:rsid w:val="000143A8"/>
    <w:rsid w:val="00014F42"/>
    <w:rsid w:val="00014F58"/>
    <w:rsid w:val="00016F0D"/>
    <w:rsid w:val="000172DB"/>
    <w:rsid w:val="0001747C"/>
    <w:rsid w:val="000174D8"/>
    <w:rsid w:val="00021567"/>
    <w:rsid w:val="00021AE7"/>
    <w:rsid w:val="00021DDF"/>
    <w:rsid w:val="0002310E"/>
    <w:rsid w:val="00023D6C"/>
    <w:rsid w:val="00024BBE"/>
    <w:rsid w:val="0002580D"/>
    <w:rsid w:val="00025B20"/>
    <w:rsid w:val="00026338"/>
    <w:rsid w:val="00027D0D"/>
    <w:rsid w:val="00030D76"/>
    <w:rsid w:val="00031DA8"/>
    <w:rsid w:val="0003226E"/>
    <w:rsid w:val="000326D2"/>
    <w:rsid w:val="000333FB"/>
    <w:rsid w:val="00033BCA"/>
    <w:rsid w:val="00033D92"/>
    <w:rsid w:val="000345B1"/>
    <w:rsid w:val="000345C4"/>
    <w:rsid w:val="000349C0"/>
    <w:rsid w:val="00034C7A"/>
    <w:rsid w:val="00035A16"/>
    <w:rsid w:val="00036215"/>
    <w:rsid w:val="0003668B"/>
    <w:rsid w:val="00037A34"/>
    <w:rsid w:val="000400C9"/>
    <w:rsid w:val="000401FB"/>
    <w:rsid w:val="00042F2A"/>
    <w:rsid w:val="00044CE1"/>
    <w:rsid w:val="000459AC"/>
    <w:rsid w:val="00046A4B"/>
    <w:rsid w:val="00050358"/>
    <w:rsid w:val="00050450"/>
    <w:rsid w:val="00050B59"/>
    <w:rsid w:val="000515CE"/>
    <w:rsid w:val="00051A9F"/>
    <w:rsid w:val="000530ED"/>
    <w:rsid w:val="0005380B"/>
    <w:rsid w:val="00053AE2"/>
    <w:rsid w:val="000548D4"/>
    <w:rsid w:val="00054B66"/>
    <w:rsid w:val="00056ABF"/>
    <w:rsid w:val="00056F3A"/>
    <w:rsid w:val="000608C2"/>
    <w:rsid w:val="00061587"/>
    <w:rsid w:val="000616C6"/>
    <w:rsid w:val="00062221"/>
    <w:rsid w:val="00063282"/>
    <w:rsid w:val="00063458"/>
    <w:rsid w:val="000639B7"/>
    <w:rsid w:val="00063E93"/>
    <w:rsid w:val="00064193"/>
    <w:rsid w:val="000641C3"/>
    <w:rsid w:val="00064C0B"/>
    <w:rsid w:val="00064DE1"/>
    <w:rsid w:val="00064F67"/>
    <w:rsid w:val="00065A82"/>
    <w:rsid w:val="00065CD2"/>
    <w:rsid w:val="000660DB"/>
    <w:rsid w:val="000665D4"/>
    <w:rsid w:val="00070D3D"/>
    <w:rsid w:val="00070E4E"/>
    <w:rsid w:val="00072394"/>
    <w:rsid w:val="0007264E"/>
    <w:rsid w:val="000726A7"/>
    <w:rsid w:val="0007275C"/>
    <w:rsid w:val="000741C4"/>
    <w:rsid w:val="000741D9"/>
    <w:rsid w:val="0007524F"/>
    <w:rsid w:val="000753B0"/>
    <w:rsid w:val="00075FAE"/>
    <w:rsid w:val="000763D5"/>
    <w:rsid w:val="0008101B"/>
    <w:rsid w:val="000818BA"/>
    <w:rsid w:val="0008289F"/>
    <w:rsid w:val="000832B8"/>
    <w:rsid w:val="000833F1"/>
    <w:rsid w:val="0008444B"/>
    <w:rsid w:val="00084804"/>
    <w:rsid w:val="00087C79"/>
    <w:rsid w:val="00090390"/>
    <w:rsid w:val="0009042D"/>
    <w:rsid w:val="000904ED"/>
    <w:rsid w:val="00090B82"/>
    <w:rsid w:val="00090ED4"/>
    <w:rsid w:val="00091A73"/>
    <w:rsid w:val="00092DF3"/>
    <w:rsid w:val="0009301C"/>
    <w:rsid w:val="00093F58"/>
    <w:rsid w:val="00093FD9"/>
    <w:rsid w:val="00095DE3"/>
    <w:rsid w:val="000962D8"/>
    <w:rsid w:val="0009637E"/>
    <w:rsid w:val="0009672E"/>
    <w:rsid w:val="00096BC2"/>
    <w:rsid w:val="00097BA1"/>
    <w:rsid w:val="00097CA4"/>
    <w:rsid w:val="000A0F77"/>
    <w:rsid w:val="000A1FD1"/>
    <w:rsid w:val="000A3243"/>
    <w:rsid w:val="000A4A3C"/>
    <w:rsid w:val="000A5FF5"/>
    <w:rsid w:val="000A7882"/>
    <w:rsid w:val="000A7A57"/>
    <w:rsid w:val="000B2C90"/>
    <w:rsid w:val="000B2F75"/>
    <w:rsid w:val="000B37C6"/>
    <w:rsid w:val="000B4240"/>
    <w:rsid w:val="000B54BD"/>
    <w:rsid w:val="000B5669"/>
    <w:rsid w:val="000B5A4E"/>
    <w:rsid w:val="000B6D14"/>
    <w:rsid w:val="000B7BAF"/>
    <w:rsid w:val="000B7E3D"/>
    <w:rsid w:val="000C0617"/>
    <w:rsid w:val="000C07D4"/>
    <w:rsid w:val="000C0E6A"/>
    <w:rsid w:val="000C16B4"/>
    <w:rsid w:val="000C2A93"/>
    <w:rsid w:val="000C378D"/>
    <w:rsid w:val="000C4B2F"/>
    <w:rsid w:val="000C5CA4"/>
    <w:rsid w:val="000C61C8"/>
    <w:rsid w:val="000C62D7"/>
    <w:rsid w:val="000C68F9"/>
    <w:rsid w:val="000C6B47"/>
    <w:rsid w:val="000C6F83"/>
    <w:rsid w:val="000C78A1"/>
    <w:rsid w:val="000D07C0"/>
    <w:rsid w:val="000D1990"/>
    <w:rsid w:val="000D1A61"/>
    <w:rsid w:val="000D2070"/>
    <w:rsid w:val="000D2C4F"/>
    <w:rsid w:val="000D4F11"/>
    <w:rsid w:val="000D6055"/>
    <w:rsid w:val="000D63F5"/>
    <w:rsid w:val="000D71A2"/>
    <w:rsid w:val="000D738A"/>
    <w:rsid w:val="000E0FB6"/>
    <w:rsid w:val="000E157C"/>
    <w:rsid w:val="000E1C68"/>
    <w:rsid w:val="000E1F4B"/>
    <w:rsid w:val="000E260B"/>
    <w:rsid w:val="000E3704"/>
    <w:rsid w:val="000E3F56"/>
    <w:rsid w:val="000E447F"/>
    <w:rsid w:val="000E45C1"/>
    <w:rsid w:val="000E4C78"/>
    <w:rsid w:val="000E4E81"/>
    <w:rsid w:val="000E4F85"/>
    <w:rsid w:val="000E5F15"/>
    <w:rsid w:val="000E614E"/>
    <w:rsid w:val="000E6203"/>
    <w:rsid w:val="000E6312"/>
    <w:rsid w:val="000E73D2"/>
    <w:rsid w:val="000F00E3"/>
    <w:rsid w:val="000F1A3B"/>
    <w:rsid w:val="000F2757"/>
    <w:rsid w:val="000F3755"/>
    <w:rsid w:val="000F4847"/>
    <w:rsid w:val="000F53A0"/>
    <w:rsid w:val="000F7B9E"/>
    <w:rsid w:val="00101D06"/>
    <w:rsid w:val="0010240C"/>
    <w:rsid w:val="00102788"/>
    <w:rsid w:val="00102973"/>
    <w:rsid w:val="00103D5A"/>
    <w:rsid w:val="00103E58"/>
    <w:rsid w:val="00103E81"/>
    <w:rsid w:val="00104E47"/>
    <w:rsid w:val="00105025"/>
    <w:rsid w:val="0010502E"/>
    <w:rsid w:val="0010538F"/>
    <w:rsid w:val="001055EA"/>
    <w:rsid w:val="001063EE"/>
    <w:rsid w:val="00106411"/>
    <w:rsid w:val="0010739A"/>
    <w:rsid w:val="00107BCE"/>
    <w:rsid w:val="00107EB6"/>
    <w:rsid w:val="00111BF8"/>
    <w:rsid w:val="00112E25"/>
    <w:rsid w:val="00113FAF"/>
    <w:rsid w:val="001158CE"/>
    <w:rsid w:val="00115FCF"/>
    <w:rsid w:val="001163CE"/>
    <w:rsid w:val="00120B08"/>
    <w:rsid w:val="00120C2C"/>
    <w:rsid w:val="001213DE"/>
    <w:rsid w:val="001213F2"/>
    <w:rsid w:val="00121A79"/>
    <w:rsid w:val="001238B7"/>
    <w:rsid w:val="00124055"/>
    <w:rsid w:val="00124F4A"/>
    <w:rsid w:val="00126FB8"/>
    <w:rsid w:val="0012750D"/>
    <w:rsid w:val="00127632"/>
    <w:rsid w:val="00127C48"/>
    <w:rsid w:val="0013067E"/>
    <w:rsid w:val="00131582"/>
    <w:rsid w:val="00132560"/>
    <w:rsid w:val="00133095"/>
    <w:rsid w:val="001340FA"/>
    <w:rsid w:val="00134B2B"/>
    <w:rsid w:val="001361C2"/>
    <w:rsid w:val="00136818"/>
    <w:rsid w:val="00136857"/>
    <w:rsid w:val="0014128A"/>
    <w:rsid w:val="001438D6"/>
    <w:rsid w:val="00143901"/>
    <w:rsid w:val="00144027"/>
    <w:rsid w:val="00145F70"/>
    <w:rsid w:val="00146C66"/>
    <w:rsid w:val="00146FA5"/>
    <w:rsid w:val="00153DAB"/>
    <w:rsid w:val="00154101"/>
    <w:rsid w:val="001548E3"/>
    <w:rsid w:val="001553FC"/>
    <w:rsid w:val="00155655"/>
    <w:rsid w:val="00155C5F"/>
    <w:rsid w:val="00155E92"/>
    <w:rsid w:val="00155F7D"/>
    <w:rsid w:val="00156AE3"/>
    <w:rsid w:val="0015755C"/>
    <w:rsid w:val="00157A64"/>
    <w:rsid w:val="0016024F"/>
    <w:rsid w:val="00162756"/>
    <w:rsid w:val="0016288C"/>
    <w:rsid w:val="0016341E"/>
    <w:rsid w:val="00163E0B"/>
    <w:rsid w:val="001644AE"/>
    <w:rsid w:val="001659AF"/>
    <w:rsid w:val="00166236"/>
    <w:rsid w:val="00166617"/>
    <w:rsid w:val="00166AAA"/>
    <w:rsid w:val="001674EC"/>
    <w:rsid w:val="0017050B"/>
    <w:rsid w:val="001705B4"/>
    <w:rsid w:val="00170FE5"/>
    <w:rsid w:val="00171113"/>
    <w:rsid w:val="00171731"/>
    <w:rsid w:val="0017183E"/>
    <w:rsid w:val="00172A8C"/>
    <w:rsid w:val="00173D67"/>
    <w:rsid w:val="00174015"/>
    <w:rsid w:val="00175685"/>
    <w:rsid w:val="001759F2"/>
    <w:rsid w:val="001759F3"/>
    <w:rsid w:val="00175CC1"/>
    <w:rsid w:val="0017613C"/>
    <w:rsid w:val="00176149"/>
    <w:rsid w:val="001762BE"/>
    <w:rsid w:val="00177322"/>
    <w:rsid w:val="00180BA7"/>
    <w:rsid w:val="00182097"/>
    <w:rsid w:val="001820AA"/>
    <w:rsid w:val="0018298E"/>
    <w:rsid w:val="00183621"/>
    <w:rsid w:val="001841AC"/>
    <w:rsid w:val="001847E0"/>
    <w:rsid w:val="0018538E"/>
    <w:rsid w:val="001855D6"/>
    <w:rsid w:val="00185DC2"/>
    <w:rsid w:val="00186E39"/>
    <w:rsid w:val="001878D1"/>
    <w:rsid w:val="00187C8A"/>
    <w:rsid w:val="00187D26"/>
    <w:rsid w:val="0019049A"/>
    <w:rsid w:val="001904E1"/>
    <w:rsid w:val="00190883"/>
    <w:rsid w:val="00192D99"/>
    <w:rsid w:val="00193146"/>
    <w:rsid w:val="0019322D"/>
    <w:rsid w:val="00193937"/>
    <w:rsid w:val="00193F9C"/>
    <w:rsid w:val="00195395"/>
    <w:rsid w:val="00197CF1"/>
    <w:rsid w:val="00197DA9"/>
    <w:rsid w:val="001A0FDF"/>
    <w:rsid w:val="001A129D"/>
    <w:rsid w:val="001A1F24"/>
    <w:rsid w:val="001A2968"/>
    <w:rsid w:val="001A2F19"/>
    <w:rsid w:val="001A547E"/>
    <w:rsid w:val="001A56F3"/>
    <w:rsid w:val="001A68A4"/>
    <w:rsid w:val="001A75BF"/>
    <w:rsid w:val="001A7CC8"/>
    <w:rsid w:val="001A7D7D"/>
    <w:rsid w:val="001B011A"/>
    <w:rsid w:val="001B0CD2"/>
    <w:rsid w:val="001B0D7A"/>
    <w:rsid w:val="001B0ED7"/>
    <w:rsid w:val="001B2186"/>
    <w:rsid w:val="001B2220"/>
    <w:rsid w:val="001B325D"/>
    <w:rsid w:val="001B42F1"/>
    <w:rsid w:val="001B513A"/>
    <w:rsid w:val="001B7F5F"/>
    <w:rsid w:val="001C09D6"/>
    <w:rsid w:val="001C0AD2"/>
    <w:rsid w:val="001C13E6"/>
    <w:rsid w:val="001C29EF"/>
    <w:rsid w:val="001C3CDC"/>
    <w:rsid w:val="001C3D1B"/>
    <w:rsid w:val="001C4BAD"/>
    <w:rsid w:val="001C6B29"/>
    <w:rsid w:val="001D0B10"/>
    <w:rsid w:val="001D0B8F"/>
    <w:rsid w:val="001D1242"/>
    <w:rsid w:val="001D18FD"/>
    <w:rsid w:val="001D2971"/>
    <w:rsid w:val="001D2DBF"/>
    <w:rsid w:val="001D2F92"/>
    <w:rsid w:val="001D2FDF"/>
    <w:rsid w:val="001D3206"/>
    <w:rsid w:val="001D32DF"/>
    <w:rsid w:val="001D35EC"/>
    <w:rsid w:val="001D5274"/>
    <w:rsid w:val="001D5567"/>
    <w:rsid w:val="001D6697"/>
    <w:rsid w:val="001D741C"/>
    <w:rsid w:val="001D7715"/>
    <w:rsid w:val="001D7B05"/>
    <w:rsid w:val="001E0FFE"/>
    <w:rsid w:val="001E17A7"/>
    <w:rsid w:val="001E1AEB"/>
    <w:rsid w:val="001E40D9"/>
    <w:rsid w:val="001E42E8"/>
    <w:rsid w:val="001E46A8"/>
    <w:rsid w:val="001E4A66"/>
    <w:rsid w:val="001E6BD8"/>
    <w:rsid w:val="001E7409"/>
    <w:rsid w:val="001E7675"/>
    <w:rsid w:val="001F04E4"/>
    <w:rsid w:val="001F0775"/>
    <w:rsid w:val="001F0886"/>
    <w:rsid w:val="001F1594"/>
    <w:rsid w:val="001F182C"/>
    <w:rsid w:val="001F1834"/>
    <w:rsid w:val="001F1CB4"/>
    <w:rsid w:val="001F30D5"/>
    <w:rsid w:val="001F3DF4"/>
    <w:rsid w:val="001F4CD0"/>
    <w:rsid w:val="001F56A4"/>
    <w:rsid w:val="001F7E3E"/>
    <w:rsid w:val="001F7F11"/>
    <w:rsid w:val="00200CF7"/>
    <w:rsid w:val="00201128"/>
    <w:rsid w:val="002016EF"/>
    <w:rsid w:val="00201D22"/>
    <w:rsid w:val="00201F4B"/>
    <w:rsid w:val="00201F8F"/>
    <w:rsid w:val="00202FEF"/>
    <w:rsid w:val="002031B1"/>
    <w:rsid w:val="002031E5"/>
    <w:rsid w:val="00203B3E"/>
    <w:rsid w:val="00204D21"/>
    <w:rsid w:val="00205AC5"/>
    <w:rsid w:val="00206566"/>
    <w:rsid w:val="0020659E"/>
    <w:rsid w:val="002065A3"/>
    <w:rsid w:val="0020788D"/>
    <w:rsid w:val="00207CEE"/>
    <w:rsid w:val="00207E93"/>
    <w:rsid w:val="002103FB"/>
    <w:rsid w:val="00210E56"/>
    <w:rsid w:val="00211136"/>
    <w:rsid w:val="002112F3"/>
    <w:rsid w:val="00211B4F"/>
    <w:rsid w:val="00211D16"/>
    <w:rsid w:val="00211E6E"/>
    <w:rsid w:val="002127E3"/>
    <w:rsid w:val="0021381A"/>
    <w:rsid w:val="002139BD"/>
    <w:rsid w:val="002139F2"/>
    <w:rsid w:val="00213ED1"/>
    <w:rsid w:val="00214084"/>
    <w:rsid w:val="002161A5"/>
    <w:rsid w:val="002161CD"/>
    <w:rsid w:val="0022019D"/>
    <w:rsid w:val="00220B99"/>
    <w:rsid w:val="00222386"/>
    <w:rsid w:val="00223761"/>
    <w:rsid w:val="00223CC7"/>
    <w:rsid w:val="0022421F"/>
    <w:rsid w:val="00225034"/>
    <w:rsid w:val="00225FA3"/>
    <w:rsid w:val="0022613E"/>
    <w:rsid w:val="002267FC"/>
    <w:rsid w:val="00227343"/>
    <w:rsid w:val="0023017A"/>
    <w:rsid w:val="00230566"/>
    <w:rsid w:val="0023137B"/>
    <w:rsid w:val="00232956"/>
    <w:rsid w:val="00232CA4"/>
    <w:rsid w:val="00234013"/>
    <w:rsid w:val="0023417D"/>
    <w:rsid w:val="00234937"/>
    <w:rsid w:val="002354C6"/>
    <w:rsid w:val="00235CE8"/>
    <w:rsid w:val="002365B8"/>
    <w:rsid w:val="00236813"/>
    <w:rsid w:val="00236A08"/>
    <w:rsid w:val="00236E08"/>
    <w:rsid w:val="00236ED7"/>
    <w:rsid w:val="00241354"/>
    <w:rsid w:val="002416DC"/>
    <w:rsid w:val="00244999"/>
    <w:rsid w:val="00245477"/>
    <w:rsid w:val="002464F9"/>
    <w:rsid w:val="00246B7E"/>
    <w:rsid w:val="00251BE4"/>
    <w:rsid w:val="00251F91"/>
    <w:rsid w:val="00252D9F"/>
    <w:rsid w:val="002530A6"/>
    <w:rsid w:val="00253707"/>
    <w:rsid w:val="0025401E"/>
    <w:rsid w:val="0025402F"/>
    <w:rsid w:val="002540BD"/>
    <w:rsid w:val="00255272"/>
    <w:rsid w:val="00255306"/>
    <w:rsid w:val="00255FD7"/>
    <w:rsid w:val="0025639B"/>
    <w:rsid w:val="002563EF"/>
    <w:rsid w:val="00257428"/>
    <w:rsid w:val="00257721"/>
    <w:rsid w:val="002602AD"/>
    <w:rsid w:val="00261105"/>
    <w:rsid w:val="002618DA"/>
    <w:rsid w:val="00263526"/>
    <w:rsid w:val="0026382C"/>
    <w:rsid w:val="002642D5"/>
    <w:rsid w:val="00264875"/>
    <w:rsid w:val="002648B3"/>
    <w:rsid w:val="00265651"/>
    <w:rsid w:val="00265696"/>
    <w:rsid w:val="0026596E"/>
    <w:rsid w:val="00265A33"/>
    <w:rsid w:val="00265F30"/>
    <w:rsid w:val="002661D0"/>
    <w:rsid w:val="0026739F"/>
    <w:rsid w:val="002704BC"/>
    <w:rsid w:val="00270C89"/>
    <w:rsid w:val="002713E9"/>
    <w:rsid w:val="0027266A"/>
    <w:rsid w:val="00272770"/>
    <w:rsid w:val="00272AD5"/>
    <w:rsid w:val="00273500"/>
    <w:rsid w:val="00273F4A"/>
    <w:rsid w:val="00273FAF"/>
    <w:rsid w:val="00274933"/>
    <w:rsid w:val="00274FDF"/>
    <w:rsid w:val="00276003"/>
    <w:rsid w:val="00276454"/>
    <w:rsid w:val="00276E61"/>
    <w:rsid w:val="00277471"/>
    <w:rsid w:val="00280555"/>
    <w:rsid w:val="0028067D"/>
    <w:rsid w:val="00280F96"/>
    <w:rsid w:val="0028158C"/>
    <w:rsid w:val="00283786"/>
    <w:rsid w:val="00283CB8"/>
    <w:rsid w:val="00283DF5"/>
    <w:rsid w:val="0028509A"/>
    <w:rsid w:val="00285ED8"/>
    <w:rsid w:val="00286062"/>
    <w:rsid w:val="0028681C"/>
    <w:rsid w:val="0028766A"/>
    <w:rsid w:val="00290EBB"/>
    <w:rsid w:val="002911A6"/>
    <w:rsid w:val="00291763"/>
    <w:rsid w:val="00291E7A"/>
    <w:rsid w:val="00291F99"/>
    <w:rsid w:val="00292035"/>
    <w:rsid w:val="00292DE4"/>
    <w:rsid w:val="00292E83"/>
    <w:rsid w:val="002935FE"/>
    <w:rsid w:val="00294330"/>
    <w:rsid w:val="00294922"/>
    <w:rsid w:val="00294BA6"/>
    <w:rsid w:val="00295343"/>
    <w:rsid w:val="00296120"/>
    <w:rsid w:val="00296877"/>
    <w:rsid w:val="00296A61"/>
    <w:rsid w:val="00297B1F"/>
    <w:rsid w:val="00297F88"/>
    <w:rsid w:val="002A0715"/>
    <w:rsid w:val="002A26D2"/>
    <w:rsid w:val="002A2704"/>
    <w:rsid w:val="002A3264"/>
    <w:rsid w:val="002A3422"/>
    <w:rsid w:val="002A3539"/>
    <w:rsid w:val="002A5670"/>
    <w:rsid w:val="002A5AAD"/>
    <w:rsid w:val="002A65F1"/>
    <w:rsid w:val="002A6EB5"/>
    <w:rsid w:val="002A766A"/>
    <w:rsid w:val="002B05B5"/>
    <w:rsid w:val="002B08A3"/>
    <w:rsid w:val="002B2959"/>
    <w:rsid w:val="002B31CE"/>
    <w:rsid w:val="002B3BC9"/>
    <w:rsid w:val="002B4427"/>
    <w:rsid w:val="002B4CF8"/>
    <w:rsid w:val="002B6D7E"/>
    <w:rsid w:val="002B705F"/>
    <w:rsid w:val="002B759A"/>
    <w:rsid w:val="002C0787"/>
    <w:rsid w:val="002C1EE6"/>
    <w:rsid w:val="002C2FC2"/>
    <w:rsid w:val="002C4108"/>
    <w:rsid w:val="002C4229"/>
    <w:rsid w:val="002C516E"/>
    <w:rsid w:val="002C691C"/>
    <w:rsid w:val="002D1585"/>
    <w:rsid w:val="002D168C"/>
    <w:rsid w:val="002D17DA"/>
    <w:rsid w:val="002D283C"/>
    <w:rsid w:val="002D2B77"/>
    <w:rsid w:val="002D3A0A"/>
    <w:rsid w:val="002D406E"/>
    <w:rsid w:val="002D4A41"/>
    <w:rsid w:val="002D4A77"/>
    <w:rsid w:val="002D4AA3"/>
    <w:rsid w:val="002D533E"/>
    <w:rsid w:val="002D7336"/>
    <w:rsid w:val="002E0B62"/>
    <w:rsid w:val="002E1369"/>
    <w:rsid w:val="002E15B2"/>
    <w:rsid w:val="002E16CB"/>
    <w:rsid w:val="002E19AA"/>
    <w:rsid w:val="002E1DBB"/>
    <w:rsid w:val="002E2021"/>
    <w:rsid w:val="002E3C70"/>
    <w:rsid w:val="002E5631"/>
    <w:rsid w:val="002E6654"/>
    <w:rsid w:val="002E79E9"/>
    <w:rsid w:val="002F0347"/>
    <w:rsid w:val="002F0383"/>
    <w:rsid w:val="002F0431"/>
    <w:rsid w:val="002F106E"/>
    <w:rsid w:val="002F1B48"/>
    <w:rsid w:val="002F271C"/>
    <w:rsid w:val="002F2AE0"/>
    <w:rsid w:val="002F2D1F"/>
    <w:rsid w:val="002F3EF7"/>
    <w:rsid w:val="002F3FE4"/>
    <w:rsid w:val="002F4776"/>
    <w:rsid w:val="002F4F21"/>
    <w:rsid w:val="002F4FBE"/>
    <w:rsid w:val="002F54EE"/>
    <w:rsid w:val="002F5E42"/>
    <w:rsid w:val="002F6580"/>
    <w:rsid w:val="002F721E"/>
    <w:rsid w:val="003003EB"/>
    <w:rsid w:val="00300F79"/>
    <w:rsid w:val="00301AB3"/>
    <w:rsid w:val="003021CD"/>
    <w:rsid w:val="003026BD"/>
    <w:rsid w:val="003027AC"/>
    <w:rsid w:val="00305E92"/>
    <w:rsid w:val="003070D9"/>
    <w:rsid w:val="003076F5"/>
    <w:rsid w:val="00307B98"/>
    <w:rsid w:val="00307DB5"/>
    <w:rsid w:val="003108E8"/>
    <w:rsid w:val="00310DFF"/>
    <w:rsid w:val="0031147E"/>
    <w:rsid w:val="0031198A"/>
    <w:rsid w:val="00311CDE"/>
    <w:rsid w:val="00313375"/>
    <w:rsid w:val="003148E6"/>
    <w:rsid w:val="003166C1"/>
    <w:rsid w:val="00316FF2"/>
    <w:rsid w:val="00317850"/>
    <w:rsid w:val="00317B63"/>
    <w:rsid w:val="00317D23"/>
    <w:rsid w:val="00320346"/>
    <w:rsid w:val="003210BE"/>
    <w:rsid w:val="00322B22"/>
    <w:rsid w:val="00323307"/>
    <w:rsid w:val="003235C2"/>
    <w:rsid w:val="0032378A"/>
    <w:rsid w:val="00325E7F"/>
    <w:rsid w:val="00326F89"/>
    <w:rsid w:val="00330064"/>
    <w:rsid w:val="00330C48"/>
    <w:rsid w:val="00330DF7"/>
    <w:rsid w:val="00331200"/>
    <w:rsid w:val="00331560"/>
    <w:rsid w:val="003315FA"/>
    <w:rsid w:val="0033187E"/>
    <w:rsid w:val="00331D14"/>
    <w:rsid w:val="00333947"/>
    <w:rsid w:val="00334230"/>
    <w:rsid w:val="003347A4"/>
    <w:rsid w:val="00334CA6"/>
    <w:rsid w:val="00335482"/>
    <w:rsid w:val="003360C9"/>
    <w:rsid w:val="003363B3"/>
    <w:rsid w:val="003370A9"/>
    <w:rsid w:val="00340414"/>
    <w:rsid w:val="0034055E"/>
    <w:rsid w:val="00340723"/>
    <w:rsid w:val="00340A30"/>
    <w:rsid w:val="00340D35"/>
    <w:rsid w:val="00341117"/>
    <w:rsid w:val="003412D4"/>
    <w:rsid w:val="00342028"/>
    <w:rsid w:val="00343AD8"/>
    <w:rsid w:val="00344035"/>
    <w:rsid w:val="00344BBD"/>
    <w:rsid w:val="00345076"/>
    <w:rsid w:val="003456C0"/>
    <w:rsid w:val="00345D7F"/>
    <w:rsid w:val="00347131"/>
    <w:rsid w:val="0034721E"/>
    <w:rsid w:val="00347587"/>
    <w:rsid w:val="00347655"/>
    <w:rsid w:val="00347EC2"/>
    <w:rsid w:val="00350766"/>
    <w:rsid w:val="00351306"/>
    <w:rsid w:val="00351521"/>
    <w:rsid w:val="00351C1F"/>
    <w:rsid w:val="00352231"/>
    <w:rsid w:val="003525CA"/>
    <w:rsid w:val="00352BBF"/>
    <w:rsid w:val="00353565"/>
    <w:rsid w:val="00355C44"/>
    <w:rsid w:val="0035714B"/>
    <w:rsid w:val="00357973"/>
    <w:rsid w:val="003607DB"/>
    <w:rsid w:val="003607FE"/>
    <w:rsid w:val="00360DA3"/>
    <w:rsid w:val="00360DF9"/>
    <w:rsid w:val="00360E8F"/>
    <w:rsid w:val="00360F0F"/>
    <w:rsid w:val="003611BC"/>
    <w:rsid w:val="00362D16"/>
    <w:rsid w:val="00362FEB"/>
    <w:rsid w:val="00363F5B"/>
    <w:rsid w:val="0036415E"/>
    <w:rsid w:val="00364A06"/>
    <w:rsid w:val="00365669"/>
    <w:rsid w:val="00367857"/>
    <w:rsid w:val="00370150"/>
    <w:rsid w:val="00370C26"/>
    <w:rsid w:val="0037160F"/>
    <w:rsid w:val="003727D7"/>
    <w:rsid w:val="003728FC"/>
    <w:rsid w:val="00374657"/>
    <w:rsid w:val="00374A85"/>
    <w:rsid w:val="00374EFD"/>
    <w:rsid w:val="00375009"/>
    <w:rsid w:val="003755BB"/>
    <w:rsid w:val="0037596C"/>
    <w:rsid w:val="00375F80"/>
    <w:rsid w:val="0037623D"/>
    <w:rsid w:val="003764B7"/>
    <w:rsid w:val="00376EAB"/>
    <w:rsid w:val="0037764A"/>
    <w:rsid w:val="00377DE8"/>
    <w:rsid w:val="0038020E"/>
    <w:rsid w:val="003802EF"/>
    <w:rsid w:val="00380688"/>
    <w:rsid w:val="0038068D"/>
    <w:rsid w:val="00380DB9"/>
    <w:rsid w:val="0038187F"/>
    <w:rsid w:val="00382507"/>
    <w:rsid w:val="00382A5B"/>
    <w:rsid w:val="00383326"/>
    <w:rsid w:val="00383463"/>
    <w:rsid w:val="00383793"/>
    <w:rsid w:val="00383E90"/>
    <w:rsid w:val="003843E4"/>
    <w:rsid w:val="0038501C"/>
    <w:rsid w:val="003858DF"/>
    <w:rsid w:val="00385AC2"/>
    <w:rsid w:val="00385BC3"/>
    <w:rsid w:val="00386903"/>
    <w:rsid w:val="003902E9"/>
    <w:rsid w:val="0039202F"/>
    <w:rsid w:val="00392579"/>
    <w:rsid w:val="00392DD7"/>
    <w:rsid w:val="0039386B"/>
    <w:rsid w:val="0039433D"/>
    <w:rsid w:val="003947A7"/>
    <w:rsid w:val="0039504D"/>
    <w:rsid w:val="003950CD"/>
    <w:rsid w:val="003952C7"/>
    <w:rsid w:val="003968C3"/>
    <w:rsid w:val="00396E6D"/>
    <w:rsid w:val="00397931"/>
    <w:rsid w:val="00397F8D"/>
    <w:rsid w:val="003A01B0"/>
    <w:rsid w:val="003A05F4"/>
    <w:rsid w:val="003A06EE"/>
    <w:rsid w:val="003A0CE5"/>
    <w:rsid w:val="003A159E"/>
    <w:rsid w:val="003A1916"/>
    <w:rsid w:val="003A2810"/>
    <w:rsid w:val="003A288E"/>
    <w:rsid w:val="003A2A2E"/>
    <w:rsid w:val="003A421F"/>
    <w:rsid w:val="003A43D4"/>
    <w:rsid w:val="003A454B"/>
    <w:rsid w:val="003A4B6D"/>
    <w:rsid w:val="003A5033"/>
    <w:rsid w:val="003A547C"/>
    <w:rsid w:val="003A5515"/>
    <w:rsid w:val="003A6C3A"/>
    <w:rsid w:val="003A7964"/>
    <w:rsid w:val="003B0730"/>
    <w:rsid w:val="003B1180"/>
    <w:rsid w:val="003B1417"/>
    <w:rsid w:val="003B2285"/>
    <w:rsid w:val="003B268B"/>
    <w:rsid w:val="003B2CDA"/>
    <w:rsid w:val="003B42F6"/>
    <w:rsid w:val="003B4E1F"/>
    <w:rsid w:val="003B5259"/>
    <w:rsid w:val="003B569C"/>
    <w:rsid w:val="003B57E6"/>
    <w:rsid w:val="003C00C2"/>
    <w:rsid w:val="003C062E"/>
    <w:rsid w:val="003C0CEE"/>
    <w:rsid w:val="003C0FFD"/>
    <w:rsid w:val="003C1AD8"/>
    <w:rsid w:val="003C1B06"/>
    <w:rsid w:val="003C1D41"/>
    <w:rsid w:val="003C1EF1"/>
    <w:rsid w:val="003C3661"/>
    <w:rsid w:val="003C4041"/>
    <w:rsid w:val="003C4A0E"/>
    <w:rsid w:val="003C5129"/>
    <w:rsid w:val="003C5EE5"/>
    <w:rsid w:val="003C6AC0"/>
    <w:rsid w:val="003C6D3A"/>
    <w:rsid w:val="003C6FFB"/>
    <w:rsid w:val="003C7417"/>
    <w:rsid w:val="003C7CE5"/>
    <w:rsid w:val="003C7E59"/>
    <w:rsid w:val="003D0525"/>
    <w:rsid w:val="003D07DB"/>
    <w:rsid w:val="003D1BAB"/>
    <w:rsid w:val="003D1E47"/>
    <w:rsid w:val="003D2463"/>
    <w:rsid w:val="003D24C9"/>
    <w:rsid w:val="003D338A"/>
    <w:rsid w:val="003D37BD"/>
    <w:rsid w:val="003D37CC"/>
    <w:rsid w:val="003D49E8"/>
    <w:rsid w:val="003D6EC4"/>
    <w:rsid w:val="003D7189"/>
    <w:rsid w:val="003D7B8E"/>
    <w:rsid w:val="003E004E"/>
    <w:rsid w:val="003E0FB0"/>
    <w:rsid w:val="003E12B7"/>
    <w:rsid w:val="003E229A"/>
    <w:rsid w:val="003E35B7"/>
    <w:rsid w:val="003E4765"/>
    <w:rsid w:val="003E4B7C"/>
    <w:rsid w:val="003E5F73"/>
    <w:rsid w:val="003E6DF8"/>
    <w:rsid w:val="003E6E25"/>
    <w:rsid w:val="003E7C66"/>
    <w:rsid w:val="003F067F"/>
    <w:rsid w:val="003F3DAB"/>
    <w:rsid w:val="003F4020"/>
    <w:rsid w:val="003F43C6"/>
    <w:rsid w:val="003F471E"/>
    <w:rsid w:val="003F477F"/>
    <w:rsid w:val="003F5099"/>
    <w:rsid w:val="003F6BEB"/>
    <w:rsid w:val="003F6EB5"/>
    <w:rsid w:val="003F7C5C"/>
    <w:rsid w:val="004010F6"/>
    <w:rsid w:val="00401C2E"/>
    <w:rsid w:val="004022BE"/>
    <w:rsid w:val="00402D8B"/>
    <w:rsid w:val="004030D2"/>
    <w:rsid w:val="00403626"/>
    <w:rsid w:val="004039DE"/>
    <w:rsid w:val="00403D8D"/>
    <w:rsid w:val="004059CF"/>
    <w:rsid w:val="00406D6F"/>
    <w:rsid w:val="00411F9F"/>
    <w:rsid w:val="0041212D"/>
    <w:rsid w:val="00412D85"/>
    <w:rsid w:val="00412ED9"/>
    <w:rsid w:val="00414250"/>
    <w:rsid w:val="00414646"/>
    <w:rsid w:val="0041674E"/>
    <w:rsid w:val="00416F40"/>
    <w:rsid w:val="00416F99"/>
    <w:rsid w:val="00417E4D"/>
    <w:rsid w:val="0042090C"/>
    <w:rsid w:val="00421FE2"/>
    <w:rsid w:val="004224C5"/>
    <w:rsid w:val="00423837"/>
    <w:rsid w:val="00423D5A"/>
    <w:rsid w:val="00425ED2"/>
    <w:rsid w:val="00426C9A"/>
    <w:rsid w:val="00427AF3"/>
    <w:rsid w:val="00430610"/>
    <w:rsid w:val="004307CC"/>
    <w:rsid w:val="00431554"/>
    <w:rsid w:val="00431892"/>
    <w:rsid w:val="00431CC5"/>
    <w:rsid w:val="00433EFD"/>
    <w:rsid w:val="00434639"/>
    <w:rsid w:val="004349E8"/>
    <w:rsid w:val="00434C44"/>
    <w:rsid w:val="00435B46"/>
    <w:rsid w:val="00435D25"/>
    <w:rsid w:val="004364BE"/>
    <w:rsid w:val="004400CE"/>
    <w:rsid w:val="00440216"/>
    <w:rsid w:val="00440CA7"/>
    <w:rsid w:val="00440CCF"/>
    <w:rsid w:val="0044153F"/>
    <w:rsid w:val="00441942"/>
    <w:rsid w:val="004421A0"/>
    <w:rsid w:val="0044227E"/>
    <w:rsid w:val="00442551"/>
    <w:rsid w:val="00442F61"/>
    <w:rsid w:val="0044331C"/>
    <w:rsid w:val="00443F10"/>
    <w:rsid w:val="0044421D"/>
    <w:rsid w:val="0044497D"/>
    <w:rsid w:val="004503B1"/>
    <w:rsid w:val="00450E04"/>
    <w:rsid w:val="00452131"/>
    <w:rsid w:val="00452237"/>
    <w:rsid w:val="00452800"/>
    <w:rsid w:val="004544D6"/>
    <w:rsid w:val="004544F2"/>
    <w:rsid w:val="004560F0"/>
    <w:rsid w:val="004565D7"/>
    <w:rsid w:val="00456993"/>
    <w:rsid w:val="00456BA2"/>
    <w:rsid w:val="00457E94"/>
    <w:rsid w:val="00460398"/>
    <w:rsid w:val="0046242D"/>
    <w:rsid w:val="00462832"/>
    <w:rsid w:val="00462F31"/>
    <w:rsid w:val="00463189"/>
    <w:rsid w:val="00464A0D"/>
    <w:rsid w:val="004652DF"/>
    <w:rsid w:val="0046638E"/>
    <w:rsid w:val="0046761A"/>
    <w:rsid w:val="0047034A"/>
    <w:rsid w:val="0047077F"/>
    <w:rsid w:val="00471678"/>
    <w:rsid w:val="00471941"/>
    <w:rsid w:val="0047227C"/>
    <w:rsid w:val="00472715"/>
    <w:rsid w:val="00472B95"/>
    <w:rsid w:val="004752F9"/>
    <w:rsid w:val="0047594F"/>
    <w:rsid w:val="00475D51"/>
    <w:rsid w:val="00476D43"/>
    <w:rsid w:val="0047710D"/>
    <w:rsid w:val="00477A0A"/>
    <w:rsid w:val="0048007A"/>
    <w:rsid w:val="004805B6"/>
    <w:rsid w:val="004805F2"/>
    <w:rsid w:val="00481597"/>
    <w:rsid w:val="00481CF9"/>
    <w:rsid w:val="004820E7"/>
    <w:rsid w:val="004826B0"/>
    <w:rsid w:val="00482B2D"/>
    <w:rsid w:val="00482EE2"/>
    <w:rsid w:val="00484857"/>
    <w:rsid w:val="00485B44"/>
    <w:rsid w:val="00486E3D"/>
    <w:rsid w:val="00490882"/>
    <w:rsid w:val="00490FBA"/>
    <w:rsid w:val="0049129F"/>
    <w:rsid w:val="00491A12"/>
    <w:rsid w:val="004920E4"/>
    <w:rsid w:val="0049265E"/>
    <w:rsid w:val="00492F0C"/>
    <w:rsid w:val="0049399D"/>
    <w:rsid w:val="00494250"/>
    <w:rsid w:val="00495915"/>
    <w:rsid w:val="00495BBA"/>
    <w:rsid w:val="00495CF3"/>
    <w:rsid w:val="00495D0C"/>
    <w:rsid w:val="00496655"/>
    <w:rsid w:val="00496F86"/>
    <w:rsid w:val="004A0105"/>
    <w:rsid w:val="004A026E"/>
    <w:rsid w:val="004A0BFD"/>
    <w:rsid w:val="004A178B"/>
    <w:rsid w:val="004A1EF7"/>
    <w:rsid w:val="004A3056"/>
    <w:rsid w:val="004A30EE"/>
    <w:rsid w:val="004A3968"/>
    <w:rsid w:val="004A4467"/>
    <w:rsid w:val="004A4FA9"/>
    <w:rsid w:val="004A642E"/>
    <w:rsid w:val="004A665C"/>
    <w:rsid w:val="004A6948"/>
    <w:rsid w:val="004A74DF"/>
    <w:rsid w:val="004A7F9B"/>
    <w:rsid w:val="004B153F"/>
    <w:rsid w:val="004B2179"/>
    <w:rsid w:val="004B23F5"/>
    <w:rsid w:val="004B271F"/>
    <w:rsid w:val="004B2BA0"/>
    <w:rsid w:val="004B4940"/>
    <w:rsid w:val="004B51F3"/>
    <w:rsid w:val="004B553B"/>
    <w:rsid w:val="004B6A40"/>
    <w:rsid w:val="004B6BFD"/>
    <w:rsid w:val="004B72C7"/>
    <w:rsid w:val="004B756E"/>
    <w:rsid w:val="004B7684"/>
    <w:rsid w:val="004B7955"/>
    <w:rsid w:val="004C0DA3"/>
    <w:rsid w:val="004C178D"/>
    <w:rsid w:val="004C2F0A"/>
    <w:rsid w:val="004C3F42"/>
    <w:rsid w:val="004C417F"/>
    <w:rsid w:val="004C4AB0"/>
    <w:rsid w:val="004C4ACF"/>
    <w:rsid w:val="004C5044"/>
    <w:rsid w:val="004C640E"/>
    <w:rsid w:val="004C74AD"/>
    <w:rsid w:val="004C7788"/>
    <w:rsid w:val="004D0EBE"/>
    <w:rsid w:val="004D1445"/>
    <w:rsid w:val="004D1CE7"/>
    <w:rsid w:val="004D21EE"/>
    <w:rsid w:val="004D46D6"/>
    <w:rsid w:val="004D48C7"/>
    <w:rsid w:val="004D4B5C"/>
    <w:rsid w:val="004D5B51"/>
    <w:rsid w:val="004D5F21"/>
    <w:rsid w:val="004D74C1"/>
    <w:rsid w:val="004E0396"/>
    <w:rsid w:val="004E1B09"/>
    <w:rsid w:val="004E1E05"/>
    <w:rsid w:val="004E1F3A"/>
    <w:rsid w:val="004E2188"/>
    <w:rsid w:val="004E24F0"/>
    <w:rsid w:val="004E2574"/>
    <w:rsid w:val="004E275E"/>
    <w:rsid w:val="004E402C"/>
    <w:rsid w:val="004E45AC"/>
    <w:rsid w:val="004E55CD"/>
    <w:rsid w:val="004E6250"/>
    <w:rsid w:val="004E6B33"/>
    <w:rsid w:val="004E71A6"/>
    <w:rsid w:val="004E7944"/>
    <w:rsid w:val="004F01F3"/>
    <w:rsid w:val="004F026E"/>
    <w:rsid w:val="004F1378"/>
    <w:rsid w:val="004F2417"/>
    <w:rsid w:val="004F3D70"/>
    <w:rsid w:val="004F4CA4"/>
    <w:rsid w:val="004F50D6"/>
    <w:rsid w:val="004F5126"/>
    <w:rsid w:val="004F5B75"/>
    <w:rsid w:val="004F5CE2"/>
    <w:rsid w:val="004F642A"/>
    <w:rsid w:val="004F79C2"/>
    <w:rsid w:val="004F7B0A"/>
    <w:rsid w:val="005002FB"/>
    <w:rsid w:val="00500688"/>
    <w:rsid w:val="005007A2"/>
    <w:rsid w:val="00500A5C"/>
    <w:rsid w:val="00501026"/>
    <w:rsid w:val="00501188"/>
    <w:rsid w:val="005012FA"/>
    <w:rsid w:val="00501E62"/>
    <w:rsid w:val="005026E3"/>
    <w:rsid w:val="00502A10"/>
    <w:rsid w:val="00502A6B"/>
    <w:rsid w:val="00502A79"/>
    <w:rsid w:val="00503145"/>
    <w:rsid w:val="005034B5"/>
    <w:rsid w:val="005054B2"/>
    <w:rsid w:val="0050566A"/>
    <w:rsid w:val="00505CE6"/>
    <w:rsid w:val="00506103"/>
    <w:rsid w:val="00507327"/>
    <w:rsid w:val="00510571"/>
    <w:rsid w:val="005108EC"/>
    <w:rsid w:val="00510974"/>
    <w:rsid w:val="00510F32"/>
    <w:rsid w:val="00511098"/>
    <w:rsid w:val="005127BF"/>
    <w:rsid w:val="00513275"/>
    <w:rsid w:val="00514C56"/>
    <w:rsid w:val="0051504A"/>
    <w:rsid w:val="00515843"/>
    <w:rsid w:val="00516E43"/>
    <w:rsid w:val="00516E5D"/>
    <w:rsid w:val="0051755D"/>
    <w:rsid w:val="00517E5B"/>
    <w:rsid w:val="00517EA0"/>
    <w:rsid w:val="00520802"/>
    <w:rsid w:val="00520BEF"/>
    <w:rsid w:val="005225BE"/>
    <w:rsid w:val="00522B4D"/>
    <w:rsid w:val="00522BA9"/>
    <w:rsid w:val="00523411"/>
    <w:rsid w:val="005243DF"/>
    <w:rsid w:val="00524927"/>
    <w:rsid w:val="005250E3"/>
    <w:rsid w:val="00525564"/>
    <w:rsid w:val="00525849"/>
    <w:rsid w:val="0052731A"/>
    <w:rsid w:val="005276AA"/>
    <w:rsid w:val="00527B89"/>
    <w:rsid w:val="00530608"/>
    <w:rsid w:val="005316B3"/>
    <w:rsid w:val="005317B0"/>
    <w:rsid w:val="005325E2"/>
    <w:rsid w:val="0053281D"/>
    <w:rsid w:val="005328CE"/>
    <w:rsid w:val="0053308C"/>
    <w:rsid w:val="00533B6C"/>
    <w:rsid w:val="00534D31"/>
    <w:rsid w:val="0053551F"/>
    <w:rsid w:val="00535BC6"/>
    <w:rsid w:val="00535DB9"/>
    <w:rsid w:val="0053714D"/>
    <w:rsid w:val="00537C56"/>
    <w:rsid w:val="005401A5"/>
    <w:rsid w:val="00540589"/>
    <w:rsid w:val="0054256B"/>
    <w:rsid w:val="00542651"/>
    <w:rsid w:val="0054285B"/>
    <w:rsid w:val="00543435"/>
    <w:rsid w:val="0054368E"/>
    <w:rsid w:val="00543CED"/>
    <w:rsid w:val="00543FF0"/>
    <w:rsid w:val="005442A5"/>
    <w:rsid w:val="00545B53"/>
    <w:rsid w:val="0054651B"/>
    <w:rsid w:val="00546CEB"/>
    <w:rsid w:val="00547981"/>
    <w:rsid w:val="00550487"/>
    <w:rsid w:val="0055055C"/>
    <w:rsid w:val="0055367F"/>
    <w:rsid w:val="00553E91"/>
    <w:rsid w:val="00554D2B"/>
    <w:rsid w:val="005557E6"/>
    <w:rsid w:val="005557EA"/>
    <w:rsid w:val="005568D7"/>
    <w:rsid w:val="005570CF"/>
    <w:rsid w:val="00560220"/>
    <w:rsid w:val="005610AB"/>
    <w:rsid w:val="00561430"/>
    <w:rsid w:val="00561810"/>
    <w:rsid w:val="005620B2"/>
    <w:rsid w:val="005620F5"/>
    <w:rsid w:val="005635E4"/>
    <w:rsid w:val="00563BF6"/>
    <w:rsid w:val="00563CD5"/>
    <w:rsid w:val="005647A7"/>
    <w:rsid w:val="00565FEE"/>
    <w:rsid w:val="00566382"/>
    <w:rsid w:val="00566628"/>
    <w:rsid w:val="0056738B"/>
    <w:rsid w:val="00570577"/>
    <w:rsid w:val="005715D7"/>
    <w:rsid w:val="0057213A"/>
    <w:rsid w:val="00572BB2"/>
    <w:rsid w:val="0057476E"/>
    <w:rsid w:val="00574ABE"/>
    <w:rsid w:val="0057500D"/>
    <w:rsid w:val="00575EC3"/>
    <w:rsid w:val="00576EC0"/>
    <w:rsid w:val="00577508"/>
    <w:rsid w:val="0058031F"/>
    <w:rsid w:val="005806AE"/>
    <w:rsid w:val="005816EA"/>
    <w:rsid w:val="0058173B"/>
    <w:rsid w:val="005818AF"/>
    <w:rsid w:val="00581CBA"/>
    <w:rsid w:val="00581FB5"/>
    <w:rsid w:val="005824E2"/>
    <w:rsid w:val="0058252B"/>
    <w:rsid w:val="00582A4A"/>
    <w:rsid w:val="00582F8B"/>
    <w:rsid w:val="005831C9"/>
    <w:rsid w:val="00590378"/>
    <w:rsid w:val="005915D4"/>
    <w:rsid w:val="005919C6"/>
    <w:rsid w:val="005919EB"/>
    <w:rsid w:val="00592425"/>
    <w:rsid w:val="0059307B"/>
    <w:rsid w:val="00594026"/>
    <w:rsid w:val="0059452D"/>
    <w:rsid w:val="00594F9A"/>
    <w:rsid w:val="0059556B"/>
    <w:rsid w:val="00595680"/>
    <w:rsid w:val="00595CDE"/>
    <w:rsid w:val="00596EC7"/>
    <w:rsid w:val="00597FB1"/>
    <w:rsid w:val="005A0BA2"/>
    <w:rsid w:val="005A0F07"/>
    <w:rsid w:val="005A1FEB"/>
    <w:rsid w:val="005A25AC"/>
    <w:rsid w:val="005A2695"/>
    <w:rsid w:val="005A3378"/>
    <w:rsid w:val="005A4223"/>
    <w:rsid w:val="005A432A"/>
    <w:rsid w:val="005A467F"/>
    <w:rsid w:val="005A6173"/>
    <w:rsid w:val="005A64FC"/>
    <w:rsid w:val="005A6637"/>
    <w:rsid w:val="005A6F68"/>
    <w:rsid w:val="005A7D16"/>
    <w:rsid w:val="005B0367"/>
    <w:rsid w:val="005B0732"/>
    <w:rsid w:val="005B0801"/>
    <w:rsid w:val="005B0D02"/>
    <w:rsid w:val="005B1B6E"/>
    <w:rsid w:val="005B2461"/>
    <w:rsid w:val="005B248B"/>
    <w:rsid w:val="005B3033"/>
    <w:rsid w:val="005B4722"/>
    <w:rsid w:val="005B5874"/>
    <w:rsid w:val="005B6DB1"/>
    <w:rsid w:val="005B75E0"/>
    <w:rsid w:val="005C15BA"/>
    <w:rsid w:val="005C1D55"/>
    <w:rsid w:val="005C2F15"/>
    <w:rsid w:val="005C3F8F"/>
    <w:rsid w:val="005C4ABE"/>
    <w:rsid w:val="005C4E95"/>
    <w:rsid w:val="005C50B4"/>
    <w:rsid w:val="005C54E0"/>
    <w:rsid w:val="005C5949"/>
    <w:rsid w:val="005C62A9"/>
    <w:rsid w:val="005C63DD"/>
    <w:rsid w:val="005C7565"/>
    <w:rsid w:val="005C7694"/>
    <w:rsid w:val="005C791B"/>
    <w:rsid w:val="005D06CC"/>
    <w:rsid w:val="005D0B1D"/>
    <w:rsid w:val="005D0BD3"/>
    <w:rsid w:val="005D0D56"/>
    <w:rsid w:val="005D1636"/>
    <w:rsid w:val="005D28C6"/>
    <w:rsid w:val="005D2A6E"/>
    <w:rsid w:val="005D3758"/>
    <w:rsid w:val="005D3BBC"/>
    <w:rsid w:val="005D3ED7"/>
    <w:rsid w:val="005D4AE8"/>
    <w:rsid w:val="005D530B"/>
    <w:rsid w:val="005D5675"/>
    <w:rsid w:val="005D6496"/>
    <w:rsid w:val="005D74F4"/>
    <w:rsid w:val="005D7870"/>
    <w:rsid w:val="005D7874"/>
    <w:rsid w:val="005E04B5"/>
    <w:rsid w:val="005E07F2"/>
    <w:rsid w:val="005E1374"/>
    <w:rsid w:val="005E3C44"/>
    <w:rsid w:val="005E45A2"/>
    <w:rsid w:val="005E5E1B"/>
    <w:rsid w:val="005E7090"/>
    <w:rsid w:val="005F028D"/>
    <w:rsid w:val="005F06EF"/>
    <w:rsid w:val="005F108D"/>
    <w:rsid w:val="005F12AF"/>
    <w:rsid w:val="005F20D2"/>
    <w:rsid w:val="005F2620"/>
    <w:rsid w:val="005F2B36"/>
    <w:rsid w:val="005F30D2"/>
    <w:rsid w:val="005F3A47"/>
    <w:rsid w:val="005F4146"/>
    <w:rsid w:val="005F4799"/>
    <w:rsid w:val="005F58D2"/>
    <w:rsid w:val="005F5B0E"/>
    <w:rsid w:val="005F5D2F"/>
    <w:rsid w:val="005F7678"/>
    <w:rsid w:val="005F7783"/>
    <w:rsid w:val="005F7D34"/>
    <w:rsid w:val="005F7DE7"/>
    <w:rsid w:val="005F7EA6"/>
    <w:rsid w:val="0060107E"/>
    <w:rsid w:val="00602428"/>
    <w:rsid w:val="00602DCA"/>
    <w:rsid w:val="006036CF"/>
    <w:rsid w:val="00603729"/>
    <w:rsid w:val="00603846"/>
    <w:rsid w:val="00603CD5"/>
    <w:rsid w:val="00605D15"/>
    <w:rsid w:val="00606098"/>
    <w:rsid w:val="00607749"/>
    <w:rsid w:val="00610418"/>
    <w:rsid w:val="006116E3"/>
    <w:rsid w:val="00612871"/>
    <w:rsid w:val="006143A0"/>
    <w:rsid w:val="00614E68"/>
    <w:rsid w:val="0061539B"/>
    <w:rsid w:val="00616569"/>
    <w:rsid w:val="0062099D"/>
    <w:rsid w:val="00621258"/>
    <w:rsid w:val="0062226C"/>
    <w:rsid w:val="00622E24"/>
    <w:rsid w:val="00622E84"/>
    <w:rsid w:val="0062331E"/>
    <w:rsid w:val="0062425C"/>
    <w:rsid w:val="0062504B"/>
    <w:rsid w:val="0062615F"/>
    <w:rsid w:val="006265F0"/>
    <w:rsid w:val="00626CC3"/>
    <w:rsid w:val="00627125"/>
    <w:rsid w:val="0062731E"/>
    <w:rsid w:val="006278A3"/>
    <w:rsid w:val="00630311"/>
    <w:rsid w:val="00630727"/>
    <w:rsid w:val="0063083E"/>
    <w:rsid w:val="0063120B"/>
    <w:rsid w:val="00631401"/>
    <w:rsid w:val="00632310"/>
    <w:rsid w:val="00633DEF"/>
    <w:rsid w:val="006341D8"/>
    <w:rsid w:val="00634A59"/>
    <w:rsid w:val="00634F71"/>
    <w:rsid w:val="006370ED"/>
    <w:rsid w:val="006371EB"/>
    <w:rsid w:val="00637BFF"/>
    <w:rsid w:val="006403ED"/>
    <w:rsid w:val="00644B7A"/>
    <w:rsid w:val="00644BBB"/>
    <w:rsid w:val="00650348"/>
    <w:rsid w:val="006506E8"/>
    <w:rsid w:val="00651058"/>
    <w:rsid w:val="0065200E"/>
    <w:rsid w:val="00653562"/>
    <w:rsid w:val="00653773"/>
    <w:rsid w:val="00654BC2"/>
    <w:rsid w:val="00654FB1"/>
    <w:rsid w:val="006554AB"/>
    <w:rsid w:val="006557DD"/>
    <w:rsid w:val="00656132"/>
    <w:rsid w:val="006561DA"/>
    <w:rsid w:val="006562E2"/>
    <w:rsid w:val="00657AE7"/>
    <w:rsid w:val="006606B7"/>
    <w:rsid w:val="006607E8"/>
    <w:rsid w:val="00660B0D"/>
    <w:rsid w:val="00660F07"/>
    <w:rsid w:val="00661427"/>
    <w:rsid w:val="00662D74"/>
    <w:rsid w:val="00663988"/>
    <w:rsid w:val="006662EC"/>
    <w:rsid w:val="0066658E"/>
    <w:rsid w:val="00667240"/>
    <w:rsid w:val="006672FF"/>
    <w:rsid w:val="006678ED"/>
    <w:rsid w:val="006703A7"/>
    <w:rsid w:val="00670517"/>
    <w:rsid w:val="006706FA"/>
    <w:rsid w:val="006714CD"/>
    <w:rsid w:val="00671780"/>
    <w:rsid w:val="00672267"/>
    <w:rsid w:val="00673AF9"/>
    <w:rsid w:val="00673B08"/>
    <w:rsid w:val="00673DC8"/>
    <w:rsid w:val="00676C03"/>
    <w:rsid w:val="00677400"/>
    <w:rsid w:val="00677D50"/>
    <w:rsid w:val="00680196"/>
    <w:rsid w:val="00680623"/>
    <w:rsid w:val="00681144"/>
    <w:rsid w:val="00681377"/>
    <w:rsid w:val="006814AD"/>
    <w:rsid w:val="00682A2A"/>
    <w:rsid w:val="00682D42"/>
    <w:rsid w:val="006848AC"/>
    <w:rsid w:val="006854AB"/>
    <w:rsid w:val="00686422"/>
    <w:rsid w:val="006875D4"/>
    <w:rsid w:val="00687F9C"/>
    <w:rsid w:val="00690077"/>
    <w:rsid w:val="00690C34"/>
    <w:rsid w:val="0069100F"/>
    <w:rsid w:val="0069166D"/>
    <w:rsid w:val="00691835"/>
    <w:rsid w:val="00692158"/>
    <w:rsid w:val="0069249E"/>
    <w:rsid w:val="00692E54"/>
    <w:rsid w:val="006933B7"/>
    <w:rsid w:val="00693A1B"/>
    <w:rsid w:val="00693C80"/>
    <w:rsid w:val="00694067"/>
    <w:rsid w:val="00694DB3"/>
    <w:rsid w:val="00694FDD"/>
    <w:rsid w:val="00695292"/>
    <w:rsid w:val="0069693A"/>
    <w:rsid w:val="00697170"/>
    <w:rsid w:val="006A1988"/>
    <w:rsid w:val="006A1B30"/>
    <w:rsid w:val="006A1E55"/>
    <w:rsid w:val="006A22C0"/>
    <w:rsid w:val="006A236D"/>
    <w:rsid w:val="006A2936"/>
    <w:rsid w:val="006A3327"/>
    <w:rsid w:val="006A3D30"/>
    <w:rsid w:val="006A4103"/>
    <w:rsid w:val="006B00BB"/>
    <w:rsid w:val="006B0B7A"/>
    <w:rsid w:val="006B1F49"/>
    <w:rsid w:val="006B2229"/>
    <w:rsid w:val="006B389B"/>
    <w:rsid w:val="006B43BB"/>
    <w:rsid w:val="006B7049"/>
    <w:rsid w:val="006B7C6B"/>
    <w:rsid w:val="006B7CEF"/>
    <w:rsid w:val="006C0066"/>
    <w:rsid w:val="006C0244"/>
    <w:rsid w:val="006C049A"/>
    <w:rsid w:val="006C0DBE"/>
    <w:rsid w:val="006C209A"/>
    <w:rsid w:val="006C248D"/>
    <w:rsid w:val="006C3522"/>
    <w:rsid w:val="006C4428"/>
    <w:rsid w:val="006C59D0"/>
    <w:rsid w:val="006C5A9E"/>
    <w:rsid w:val="006C5E71"/>
    <w:rsid w:val="006C6287"/>
    <w:rsid w:val="006C6DB8"/>
    <w:rsid w:val="006D03AF"/>
    <w:rsid w:val="006D1914"/>
    <w:rsid w:val="006D1BB0"/>
    <w:rsid w:val="006D2106"/>
    <w:rsid w:val="006D3001"/>
    <w:rsid w:val="006D307E"/>
    <w:rsid w:val="006D3387"/>
    <w:rsid w:val="006D33B3"/>
    <w:rsid w:val="006D4080"/>
    <w:rsid w:val="006D6042"/>
    <w:rsid w:val="006D610A"/>
    <w:rsid w:val="006D68ED"/>
    <w:rsid w:val="006D6B86"/>
    <w:rsid w:val="006D6C31"/>
    <w:rsid w:val="006D75C4"/>
    <w:rsid w:val="006E071B"/>
    <w:rsid w:val="006E22C5"/>
    <w:rsid w:val="006E35D2"/>
    <w:rsid w:val="006E3608"/>
    <w:rsid w:val="006E5FBD"/>
    <w:rsid w:val="006E6C0F"/>
    <w:rsid w:val="006E74CF"/>
    <w:rsid w:val="006F0425"/>
    <w:rsid w:val="006F0478"/>
    <w:rsid w:val="006F04FC"/>
    <w:rsid w:val="006F06D3"/>
    <w:rsid w:val="006F0B08"/>
    <w:rsid w:val="006F1244"/>
    <w:rsid w:val="006F35E2"/>
    <w:rsid w:val="006F3740"/>
    <w:rsid w:val="006F39DD"/>
    <w:rsid w:val="006F4AD9"/>
    <w:rsid w:val="006F4EDC"/>
    <w:rsid w:val="006F50F0"/>
    <w:rsid w:val="006F5122"/>
    <w:rsid w:val="006F536C"/>
    <w:rsid w:val="006F57A5"/>
    <w:rsid w:val="006F72A1"/>
    <w:rsid w:val="006F78FF"/>
    <w:rsid w:val="0070053A"/>
    <w:rsid w:val="0070250C"/>
    <w:rsid w:val="00702DF7"/>
    <w:rsid w:val="00703605"/>
    <w:rsid w:val="007039FD"/>
    <w:rsid w:val="0070571B"/>
    <w:rsid w:val="00706400"/>
    <w:rsid w:val="007107F3"/>
    <w:rsid w:val="007109BD"/>
    <w:rsid w:val="00711434"/>
    <w:rsid w:val="00712669"/>
    <w:rsid w:val="00712D37"/>
    <w:rsid w:val="00713D43"/>
    <w:rsid w:val="00714C29"/>
    <w:rsid w:val="00715159"/>
    <w:rsid w:val="007152DF"/>
    <w:rsid w:val="0071557E"/>
    <w:rsid w:val="00715E41"/>
    <w:rsid w:val="0071608F"/>
    <w:rsid w:val="00716704"/>
    <w:rsid w:val="00716912"/>
    <w:rsid w:val="00716934"/>
    <w:rsid w:val="00717D45"/>
    <w:rsid w:val="00717E7B"/>
    <w:rsid w:val="00717FB1"/>
    <w:rsid w:val="00720C27"/>
    <w:rsid w:val="00721129"/>
    <w:rsid w:val="00722512"/>
    <w:rsid w:val="00722C27"/>
    <w:rsid w:val="00724655"/>
    <w:rsid w:val="00724A2B"/>
    <w:rsid w:val="00725DDF"/>
    <w:rsid w:val="00725FB3"/>
    <w:rsid w:val="007267F7"/>
    <w:rsid w:val="00726DEB"/>
    <w:rsid w:val="00727F56"/>
    <w:rsid w:val="00727FA1"/>
    <w:rsid w:val="007301FD"/>
    <w:rsid w:val="00731AB9"/>
    <w:rsid w:val="00731AE4"/>
    <w:rsid w:val="007328C4"/>
    <w:rsid w:val="00732E8B"/>
    <w:rsid w:val="007338A6"/>
    <w:rsid w:val="00733994"/>
    <w:rsid w:val="00733A08"/>
    <w:rsid w:val="0073496F"/>
    <w:rsid w:val="00734D3D"/>
    <w:rsid w:val="007356E7"/>
    <w:rsid w:val="00736532"/>
    <w:rsid w:val="00737046"/>
    <w:rsid w:val="007379C6"/>
    <w:rsid w:val="00737E39"/>
    <w:rsid w:val="00740BB1"/>
    <w:rsid w:val="00740F79"/>
    <w:rsid w:val="00741328"/>
    <w:rsid w:val="00741C8F"/>
    <w:rsid w:val="007424F6"/>
    <w:rsid w:val="00742FD1"/>
    <w:rsid w:val="007433BD"/>
    <w:rsid w:val="007442BB"/>
    <w:rsid w:val="00744E32"/>
    <w:rsid w:val="00746449"/>
    <w:rsid w:val="0074692E"/>
    <w:rsid w:val="00750C61"/>
    <w:rsid w:val="007511D6"/>
    <w:rsid w:val="007515AF"/>
    <w:rsid w:val="00752699"/>
    <w:rsid w:val="0075275C"/>
    <w:rsid w:val="00752CBF"/>
    <w:rsid w:val="00753219"/>
    <w:rsid w:val="00753617"/>
    <w:rsid w:val="00753C86"/>
    <w:rsid w:val="00755BAC"/>
    <w:rsid w:val="00755EEE"/>
    <w:rsid w:val="0075669E"/>
    <w:rsid w:val="007571BD"/>
    <w:rsid w:val="00761DE7"/>
    <w:rsid w:val="00763377"/>
    <w:rsid w:val="00763A05"/>
    <w:rsid w:val="007643D8"/>
    <w:rsid w:val="007647F1"/>
    <w:rsid w:val="0076561E"/>
    <w:rsid w:val="007659B5"/>
    <w:rsid w:val="007659E1"/>
    <w:rsid w:val="007659EB"/>
    <w:rsid w:val="00765E5E"/>
    <w:rsid w:val="00766E89"/>
    <w:rsid w:val="00766ED5"/>
    <w:rsid w:val="00770251"/>
    <w:rsid w:val="00770429"/>
    <w:rsid w:val="007705AA"/>
    <w:rsid w:val="00771B5E"/>
    <w:rsid w:val="0077275B"/>
    <w:rsid w:val="00772FC1"/>
    <w:rsid w:val="00773540"/>
    <w:rsid w:val="00773FAB"/>
    <w:rsid w:val="0077433E"/>
    <w:rsid w:val="0077450B"/>
    <w:rsid w:val="0077484A"/>
    <w:rsid w:val="00774BB6"/>
    <w:rsid w:val="007755CD"/>
    <w:rsid w:val="00775752"/>
    <w:rsid w:val="00775AF0"/>
    <w:rsid w:val="0077602D"/>
    <w:rsid w:val="00777269"/>
    <w:rsid w:val="0077743B"/>
    <w:rsid w:val="007774F3"/>
    <w:rsid w:val="00777C11"/>
    <w:rsid w:val="00780473"/>
    <w:rsid w:val="00780A44"/>
    <w:rsid w:val="00780B32"/>
    <w:rsid w:val="00780B5F"/>
    <w:rsid w:val="0078137B"/>
    <w:rsid w:val="007817C3"/>
    <w:rsid w:val="00781BA5"/>
    <w:rsid w:val="00781BF8"/>
    <w:rsid w:val="00782643"/>
    <w:rsid w:val="00782BC3"/>
    <w:rsid w:val="0078322B"/>
    <w:rsid w:val="00783CA6"/>
    <w:rsid w:val="007841F7"/>
    <w:rsid w:val="00784542"/>
    <w:rsid w:val="00784546"/>
    <w:rsid w:val="00784BB8"/>
    <w:rsid w:val="007856CA"/>
    <w:rsid w:val="007875E2"/>
    <w:rsid w:val="00790037"/>
    <w:rsid w:val="00790D63"/>
    <w:rsid w:val="00791501"/>
    <w:rsid w:val="00791E1A"/>
    <w:rsid w:val="007937A0"/>
    <w:rsid w:val="0079410B"/>
    <w:rsid w:val="00794DAF"/>
    <w:rsid w:val="007950CB"/>
    <w:rsid w:val="00796395"/>
    <w:rsid w:val="007A03AF"/>
    <w:rsid w:val="007A08E0"/>
    <w:rsid w:val="007A1680"/>
    <w:rsid w:val="007A1A37"/>
    <w:rsid w:val="007A1E1E"/>
    <w:rsid w:val="007A1E66"/>
    <w:rsid w:val="007A31AB"/>
    <w:rsid w:val="007A362D"/>
    <w:rsid w:val="007A43A9"/>
    <w:rsid w:val="007A46AC"/>
    <w:rsid w:val="007A7CDD"/>
    <w:rsid w:val="007B052C"/>
    <w:rsid w:val="007B0E74"/>
    <w:rsid w:val="007B18F8"/>
    <w:rsid w:val="007B19C5"/>
    <w:rsid w:val="007B22A7"/>
    <w:rsid w:val="007B2D1C"/>
    <w:rsid w:val="007B2D37"/>
    <w:rsid w:val="007B3E08"/>
    <w:rsid w:val="007B46CD"/>
    <w:rsid w:val="007B51A2"/>
    <w:rsid w:val="007B5A5D"/>
    <w:rsid w:val="007B62CA"/>
    <w:rsid w:val="007B632C"/>
    <w:rsid w:val="007B7EF8"/>
    <w:rsid w:val="007C0485"/>
    <w:rsid w:val="007C1536"/>
    <w:rsid w:val="007C1E7C"/>
    <w:rsid w:val="007C1F85"/>
    <w:rsid w:val="007C2208"/>
    <w:rsid w:val="007C27EA"/>
    <w:rsid w:val="007C290F"/>
    <w:rsid w:val="007C49DA"/>
    <w:rsid w:val="007C52BC"/>
    <w:rsid w:val="007C5DCD"/>
    <w:rsid w:val="007C65B4"/>
    <w:rsid w:val="007C65EC"/>
    <w:rsid w:val="007C6848"/>
    <w:rsid w:val="007C6EE8"/>
    <w:rsid w:val="007C7E5C"/>
    <w:rsid w:val="007D05FC"/>
    <w:rsid w:val="007D1359"/>
    <w:rsid w:val="007D1906"/>
    <w:rsid w:val="007D22D7"/>
    <w:rsid w:val="007D41FF"/>
    <w:rsid w:val="007D5969"/>
    <w:rsid w:val="007D5FA7"/>
    <w:rsid w:val="007E081B"/>
    <w:rsid w:val="007E1E1F"/>
    <w:rsid w:val="007E2655"/>
    <w:rsid w:val="007E29B1"/>
    <w:rsid w:val="007E2DDC"/>
    <w:rsid w:val="007E42C4"/>
    <w:rsid w:val="007E45C5"/>
    <w:rsid w:val="007E4878"/>
    <w:rsid w:val="007E49C3"/>
    <w:rsid w:val="007E4A64"/>
    <w:rsid w:val="007E4EC6"/>
    <w:rsid w:val="007E68AD"/>
    <w:rsid w:val="007E6BB7"/>
    <w:rsid w:val="007E6CA3"/>
    <w:rsid w:val="007E6E52"/>
    <w:rsid w:val="007F16B6"/>
    <w:rsid w:val="007F192E"/>
    <w:rsid w:val="007F199D"/>
    <w:rsid w:val="007F1AAD"/>
    <w:rsid w:val="007F1CEA"/>
    <w:rsid w:val="007F20E6"/>
    <w:rsid w:val="007F30A8"/>
    <w:rsid w:val="007F33A9"/>
    <w:rsid w:val="007F502E"/>
    <w:rsid w:val="007F5528"/>
    <w:rsid w:val="007F6E07"/>
    <w:rsid w:val="007F6F6F"/>
    <w:rsid w:val="00800B17"/>
    <w:rsid w:val="00800B18"/>
    <w:rsid w:val="00800F4A"/>
    <w:rsid w:val="00802A2D"/>
    <w:rsid w:val="008033BF"/>
    <w:rsid w:val="00805ACC"/>
    <w:rsid w:val="008064A9"/>
    <w:rsid w:val="00806AC7"/>
    <w:rsid w:val="00807E60"/>
    <w:rsid w:val="0081020F"/>
    <w:rsid w:val="008105DD"/>
    <w:rsid w:val="00810A27"/>
    <w:rsid w:val="00810EEF"/>
    <w:rsid w:val="0081162F"/>
    <w:rsid w:val="00812043"/>
    <w:rsid w:val="00812484"/>
    <w:rsid w:val="00812B39"/>
    <w:rsid w:val="008156F4"/>
    <w:rsid w:val="00815FC1"/>
    <w:rsid w:val="008165EE"/>
    <w:rsid w:val="00816B54"/>
    <w:rsid w:val="00816B70"/>
    <w:rsid w:val="008207EA"/>
    <w:rsid w:val="0082086B"/>
    <w:rsid w:val="008210B1"/>
    <w:rsid w:val="00821457"/>
    <w:rsid w:val="008216C4"/>
    <w:rsid w:val="0082204F"/>
    <w:rsid w:val="00822406"/>
    <w:rsid w:val="0082352C"/>
    <w:rsid w:val="0082394A"/>
    <w:rsid w:val="00824179"/>
    <w:rsid w:val="008250A6"/>
    <w:rsid w:val="00826BAC"/>
    <w:rsid w:val="00826F0F"/>
    <w:rsid w:val="00827CA0"/>
    <w:rsid w:val="008305E4"/>
    <w:rsid w:val="00830D1E"/>
    <w:rsid w:val="0083115D"/>
    <w:rsid w:val="008312ED"/>
    <w:rsid w:val="008312F1"/>
    <w:rsid w:val="00831BD8"/>
    <w:rsid w:val="0083218D"/>
    <w:rsid w:val="008321E8"/>
    <w:rsid w:val="0083307B"/>
    <w:rsid w:val="008335D0"/>
    <w:rsid w:val="00834179"/>
    <w:rsid w:val="00834FF1"/>
    <w:rsid w:val="00835A81"/>
    <w:rsid w:val="00835C1B"/>
    <w:rsid w:val="00835C58"/>
    <w:rsid w:val="00836268"/>
    <w:rsid w:val="008362A7"/>
    <w:rsid w:val="00836354"/>
    <w:rsid w:val="00836541"/>
    <w:rsid w:val="008366F4"/>
    <w:rsid w:val="00836D7D"/>
    <w:rsid w:val="00836E94"/>
    <w:rsid w:val="00837D83"/>
    <w:rsid w:val="00840869"/>
    <w:rsid w:val="00840D41"/>
    <w:rsid w:val="00840DC7"/>
    <w:rsid w:val="008415A2"/>
    <w:rsid w:val="00842938"/>
    <w:rsid w:val="00843964"/>
    <w:rsid w:val="0084491B"/>
    <w:rsid w:val="008449D8"/>
    <w:rsid w:val="00845E08"/>
    <w:rsid w:val="00845E96"/>
    <w:rsid w:val="00846A3C"/>
    <w:rsid w:val="00846F1C"/>
    <w:rsid w:val="00847698"/>
    <w:rsid w:val="00847C3A"/>
    <w:rsid w:val="00850339"/>
    <w:rsid w:val="0085045F"/>
    <w:rsid w:val="00850F38"/>
    <w:rsid w:val="00851AD9"/>
    <w:rsid w:val="00852A4D"/>
    <w:rsid w:val="008530ED"/>
    <w:rsid w:val="00853BF3"/>
    <w:rsid w:val="00853BF9"/>
    <w:rsid w:val="00853FD2"/>
    <w:rsid w:val="008540C6"/>
    <w:rsid w:val="008546DA"/>
    <w:rsid w:val="008549E0"/>
    <w:rsid w:val="0085735D"/>
    <w:rsid w:val="0085751A"/>
    <w:rsid w:val="00860834"/>
    <w:rsid w:val="00860F2F"/>
    <w:rsid w:val="008611C7"/>
    <w:rsid w:val="00862028"/>
    <w:rsid w:val="00862305"/>
    <w:rsid w:val="00862C96"/>
    <w:rsid w:val="00862DBE"/>
    <w:rsid w:val="00863636"/>
    <w:rsid w:val="00863B34"/>
    <w:rsid w:val="00865493"/>
    <w:rsid w:val="00865676"/>
    <w:rsid w:val="00865B73"/>
    <w:rsid w:val="0086656F"/>
    <w:rsid w:val="00867315"/>
    <w:rsid w:val="00867B0F"/>
    <w:rsid w:val="008706C1"/>
    <w:rsid w:val="0087169C"/>
    <w:rsid w:val="00871F15"/>
    <w:rsid w:val="00872AEB"/>
    <w:rsid w:val="00872D7A"/>
    <w:rsid w:val="00873423"/>
    <w:rsid w:val="00873884"/>
    <w:rsid w:val="008739C3"/>
    <w:rsid w:val="0087440A"/>
    <w:rsid w:val="008749C4"/>
    <w:rsid w:val="008756E8"/>
    <w:rsid w:val="00875741"/>
    <w:rsid w:val="008759BD"/>
    <w:rsid w:val="00876251"/>
    <w:rsid w:val="00876DC9"/>
    <w:rsid w:val="008776BB"/>
    <w:rsid w:val="00877B10"/>
    <w:rsid w:val="008801B0"/>
    <w:rsid w:val="008809A7"/>
    <w:rsid w:val="00880ACE"/>
    <w:rsid w:val="00880E10"/>
    <w:rsid w:val="00880FF9"/>
    <w:rsid w:val="00881CB9"/>
    <w:rsid w:val="008825DB"/>
    <w:rsid w:val="008832CB"/>
    <w:rsid w:val="00883E73"/>
    <w:rsid w:val="008842E5"/>
    <w:rsid w:val="00884933"/>
    <w:rsid w:val="00885CBC"/>
    <w:rsid w:val="00886280"/>
    <w:rsid w:val="008872E1"/>
    <w:rsid w:val="008879A3"/>
    <w:rsid w:val="00891D1F"/>
    <w:rsid w:val="00892AB8"/>
    <w:rsid w:val="00893214"/>
    <w:rsid w:val="0089366D"/>
    <w:rsid w:val="0089376B"/>
    <w:rsid w:val="00893E96"/>
    <w:rsid w:val="00894697"/>
    <w:rsid w:val="00894C94"/>
    <w:rsid w:val="00895C44"/>
    <w:rsid w:val="008966BD"/>
    <w:rsid w:val="00897095"/>
    <w:rsid w:val="008973D6"/>
    <w:rsid w:val="00897A75"/>
    <w:rsid w:val="0089FA25"/>
    <w:rsid w:val="008A01D9"/>
    <w:rsid w:val="008A09BF"/>
    <w:rsid w:val="008A1B8A"/>
    <w:rsid w:val="008A4B0D"/>
    <w:rsid w:val="008A4B2A"/>
    <w:rsid w:val="008A4D1C"/>
    <w:rsid w:val="008A5063"/>
    <w:rsid w:val="008A6339"/>
    <w:rsid w:val="008A6485"/>
    <w:rsid w:val="008A64F2"/>
    <w:rsid w:val="008A669B"/>
    <w:rsid w:val="008A682D"/>
    <w:rsid w:val="008B0D88"/>
    <w:rsid w:val="008B0F05"/>
    <w:rsid w:val="008B10AA"/>
    <w:rsid w:val="008B1C55"/>
    <w:rsid w:val="008B278F"/>
    <w:rsid w:val="008B2DD2"/>
    <w:rsid w:val="008B3084"/>
    <w:rsid w:val="008B3B11"/>
    <w:rsid w:val="008B5F2C"/>
    <w:rsid w:val="008B6190"/>
    <w:rsid w:val="008B66B4"/>
    <w:rsid w:val="008B69D2"/>
    <w:rsid w:val="008B6AAB"/>
    <w:rsid w:val="008B6E38"/>
    <w:rsid w:val="008B70F8"/>
    <w:rsid w:val="008B7B6B"/>
    <w:rsid w:val="008C000B"/>
    <w:rsid w:val="008C07DC"/>
    <w:rsid w:val="008C173A"/>
    <w:rsid w:val="008C1D29"/>
    <w:rsid w:val="008C2A7A"/>
    <w:rsid w:val="008C33F5"/>
    <w:rsid w:val="008C3A52"/>
    <w:rsid w:val="008C496F"/>
    <w:rsid w:val="008C4D22"/>
    <w:rsid w:val="008C5382"/>
    <w:rsid w:val="008C5EFB"/>
    <w:rsid w:val="008C60CC"/>
    <w:rsid w:val="008C683F"/>
    <w:rsid w:val="008C6AF5"/>
    <w:rsid w:val="008C71C0"/>
    <w:rsid w:val="008D0494"/>
    <w:rsid w:val="008D1025"/>
    <w:rsid w:val="008D12C0"/>
    <w:rsid w:val="008D1CDE"/>
    <w:rsid w:val="008D1F35"/>
    <w:rsid w:val="008D2366"/>
    <w:rsid w:val="008D2AD1"/>
    <w:rsid w:val="008D4231"/>
    <w:rsid w:val="008D4373"/>
    <w:rsid w:val="008D4463"/>
    <w:rsid w:val="008D46FF"/>
    <w:rsid w:val="008E08EC"/>
    <w:rsid w:val="008E08FA"/>
    <w:rsid w:val="008E0AB4"/>
    <w:rsid w:val="008E0D70"/>
    <w:rsid w:val="008E277A"/>
    <w:rsid w:val="008E290D"/>
    <w:rsid w:val="008E2D54"/>
    <w:rsid w:val="008E45E6"/>
    <w:rsid w:val="008E7FF9"/>
    <w:rsid w:val="008F0D36"/>
    <w:rsid w:val="008F1156"/>
    <w:rsid w:val="008F308D"/>
    <w:rsid w:val="008F32C4"/>
    <w:rsid w:val="008F408C"/>
    <w:rsid w:val="008F4554"/>
    <w:rsid w:val="008F485E"/>
    <w:rsid w:val="008F4C41"/>
    <w:rsid w:val="008F67C1"/>
    <w:rsid w:val="008F6FAC"/>
    <w:rsid w:val="008F784E"/>
    <w:rsid w:val="008F7B5C"/>
    <w:rsid w:val="008F7BAC"/>
    <w:rsid w:val="0090029C"/>
    <w:rsid w:val="009003D8"/>
    <w:rsid w:val="009019FE"/>
    <w:rsid w:val="00901CF7"/>
    <w:rsid w:val="00902A92"/>
    <w:rsid w:val="00902E41"/>
    <w:rsid w:val="0090372E"/>
    <w:rsid w:val="00903C6A"/>
    <w:rsid w:val="00903D3F"/>
    <w:rsid w:val="00904333"/>
    <w:rsid w:val="00905609"/>
    <w:rsid w:val="00905C93"/>
    <w:rsid w:val="0090704D"/>
    <w:rsid w:val="009106A1"/>
    <w:rsid w:val="0091084B"/>
    <w:rsid w:val="009112FC"/>
    <w:rsid w:val="00911579"/>
    <w:rsid w:val="00911EA8"/>
    <w:rsid w:val="009124FA"/>
    <w:rsid w:val="00912C5C"/>
    <w:rsid w:val="00913B96"/>
    <w:rsid w:val="00916DE2"/>
    <w:rsid w:val="00921A48"/>
    <w:rsid w:val="00922C80"/>
    <w:rsid w:val="00923CAD"/>
    <w:rsid w:val="00924AEA"/>
    <w:rsid w:val="0092558B"/>
    <w:rsid w:val="009269CB"/>
    <w:rsid w:val="009276B0"/>
    <w:rsid w:val="00927A4C"/>
    <w:rsid w:val="0093032F"/>
    <w:rsid w:val="00930813"/>
    <w:rsid w:val="00931A31"/>
    <w:rsid w:val="00931D99"/>
    <w:rsid w:val="00932C51"/>
    <w:rsid w:val="009333E7"/>
    <w:rsid w:val="0093405E"/>
    <w:rsid w:val="00934361"/>
    <w:rsid w:val="0093458B"/>
    <w:rsid w:val="00934E2C"/>
    <w:rsid w:val="009353E4"/>
    <w:rsid w:val="0093596F"/>
    <w:rsid w:val="009362B0"/>
    <w:rsid w:val="00937542"/>
    <w:rsid w:val="00940EFB"/>
    <w:rsid w:val="00941434"/>
    <w:rsid w:val="00941C48"/>
    <w:rsid w:val="0094202B"/>
    <w:rsid w:val="009422E1"/>
    <w:rsid w:val="009426B6"/>
    <w:rsid w:val="00942CF9"/>
    <w:rsid w:val="00942D0C"/>
    <w:rsid w:val="009434CF"/>
    <w:rsid w:val="009452EF"/>
    <w:rsid w:val="00945381"/>
    <w:rsid w:val="00945B72"/>
    <w:rsid w:val="00945BE4"/>
    <w:rsid w:val="009462AB"/>
    <w:rsid w:val="009469D2"/>
    <w:rsid w:val="00946F02"/>
    <w:rsid w:val="00950279"/>
    <w:rsid w:val="00950ADA"/>
    <w:rsid w:val="00950D26"/>
    <w:rsid w:val="009539AB"/>
    <w:rsid w:val="00953FCB"/>
    <w:rsid w:val="00955955"/>
    <w:rsid w:val="0095617E"/>
    <w:rsid w:val="009563EF"/>
    <w:rsid w:val="009577C7"/>
    <w:rsid w:val="009604CA"/>
    <w:rsid w:val="00961878"/>
    <w:rsid w:val="00961943"/>
    <w:rsid w:val="00962205"/>
    <w:rsid w:val="00962ECF"/>
    <w:rsid w:val="00963717"/>
    <w:rsid w:val="009637E3"/>
    <w:rsid w:val="009642AA"/>
    <w:rsid w:val="00964702"/>
    <w:rsid w:val="009649D2"/>
    <w:rsid w:val="00964BA2"/>
    <w:rsid w:val="00965184"/>
    <w:rsid w:val="00965664"/>
    <w:rsid w:val="00966E8B"/>
    <w:rsid w:val="0097057A"/>
    <w:rsid w:val="00970705"/>
    <w:rsid w:val="00970978"/>
    <w:rsid w:val="00970AE7"/>
    <w:rsid w:val="00971379"/>
    <w:rsid w:val="0097154B"/>
    <w:rsid w:val="00971A34"/>
    <w:rsid w:val="009733CD"/>
    <w:rsid w:val="00973F86"/>
    <w:rsid w:val="0097461D"/>
    <w:rsid w:val="009754F5"/>
    <w:rsid w:val="009757F2"/>
    <w:rsid w:val="009766A1"/>
    <w:rsid w:val="00976FFF"/>
    <w:rsid w:val="00977E76"/>
    <w:rsid w:val="0098067E"/>
    <w:rsid w:val="00980A36"/>
    <w:rsid w:val="00980B6C"/>
    <w:rsid w:val="00980CF0"/>
    <w:rsid w:val="00981063"/>
    <w:rsid w:val="00981157"/>
    <w:rsid w:val="009824F8"/>
    <w:rsid w:val="009826B4"/>
    <w:rsid w:val="00983618"/>
    <w:rsid w:val="0098428E"/>
    <w:rsid w:val="009846BA"/>
    <w:rsid w:val="00985520"/>
    <w:rsid w:val="00985DC2"/>
    <w:rsid w:val="00986156"/>
    <w:rsid w:val="0098624E"/>
    <w:rsid w:val="00986592"/>
    <w:rsid w:val="00986828"/>
    <w:rsid w:val="009871AF"/>
    <w:rsid w:val="00987742"/>
    <w:rsid w:val="00990B19"/>
    <w:rsid w:val="00990F5A"/>
    <w:rsid w:val="009923AD"/>
    <w:rsid w:val="009929BA"/>
    <w:rsid w:val="00992E0F"/>
    <w:rsid w:val="00992E4F"/>
    <w:rsid w:val="00993FD6"/>
    <w:rsid w:val="0099583B"/>
    <w:rsid w:val="00996C40"/>
    <w:rsid w:val="00997527"/>
    <w:rsid w:val="009A00C1"/>
    <w:rsid w:val="009A0450"/>
    <w:rsid w:val="009A0E46"/>
    <w:rsid w:val="009A2209"/>
    <w:rsid w:val="009A3025"/>
    <w:rsid w:val="009A34AA"/>
    <w:rsid w:val="009A3E5E"/>
    <w:rsid w:val="009A3F5E"/>
    <w:rsid w:val="009A430C"/>
    <w:rsid w:val="009A4B77"/>
    <w:rsid w:val="009A5199"/>
    <w:rsid w:val="009A5D2B"/>
    <w:rsid w:val="009A6011"/>
    <w:rsid w:val="009A7236"/>
    <w:rsid w:val="009A7310"/>
    <w:rsid w:val="009A7807"/>
    <w:rsid w:val="009A7AEE"/>
    <w:rsid w:val="009A7DF4"/>
    <w:rsid w:val="009B1755"/>
    <w:rsid w:val="009B2599"/>
    <w:rsid w:val="009B4260"/>
    <w:rsid w:val="009B42CD"/>
    <w:rsid w:val="009B460D"/>
    <w:rsid w:val="009B4C6E"/>
    <w:rsid w:val="009B4FE9"/>
    <w:rsid w:val="009B524A"/>
    <w:rsid w:val="009B5A3D"/>
    <w:rsid w:val="009B5CF7"/>
    <w:rsid w:val="009B607A"/>
    <w:rsid w:val="009B634D"/>
    <w:rsid w:val="009B7732"/>
    <w:rsid w:val="009C14EE"/>
    <w:rsid w:val="009C1D06"/>
    <w:rsid w:val="009C281F"/>
    <w:rsid w:val="009C31A0"/>
    <w:rsid w:val="009C3229"/>
    <w:rsid w:val="009C4473"/>
    <w:rsid w:val="009C4636"/>
    <w:rsid w:val="009C4B6A"/>
    <w:rsid w:val="009C62C6"/>
    <w:rsid w:val="009C70FD"/>
    <w:rsid w:val="009C72C1"/>
    <w:rsid w:val="009C746D"/>
    <w:rsid w:val="009C7E3B"/>
    <w:rsid w:val="009D1499"/>
    <w:rsid w:val="009D2FBA"/>
    <w:rsid w:val="009D3399"/>
    <w:rsid w:val="009D4126"/>
    <w:rsid w:val="009D5087"/>
    <w:rsid w:val="009D7584"/>
    <w:rsid w:val="009D7DA8"/>
    <w:rsid w:val="009E0C4B"/>
    <w:rsid w:val="009E16E5"/>
    <w:rsid w:val="009E1770"/>
    <w:rsid w:val="009E2511"/>
    <w:rsid w:val="009E49BD"/>
    <w:rsid w:val="009E4B18"/>
    <w:rsid w:val="009E57DD"/>
    <w:rsid w:val="009E58B5"/>
    <w:rsid w:val="009E6A75"/>
    <w:rsid w:val="009F03D9"/>
    <w:rsid w:val="009F07FF"/>
    <w:rsid w:val="009F144B"/>
    <w:rsid w:val="009F195A"/>
    <w:rsid w:val="009F4A0E"/>
    <w:rsid w:val="009F4A5C"/>
    <w:rsid w:val="009F5C88"/>
    <w:rsid w:val="009F5CD6"/>
    <w:rsid w:val="009F6BE7"/>
    <w:rsid w:val="009F6E69"/>
    <w:rsid w:val="00A00AC2"/>
    <w:rsid w:val="00A01476"/>
    <w:rsid w:val="00A026AF"/>
    <w:rsid w:val="00A032FC"/>
    <w:rsid w:val="00A035AE"/>
    <w:rsid w:val="00A0393F"/>
    <w:rsid w:val="00A0429F"/>
    <w:rsid w:val="00A0493D"/>
    <w:rsid w:val="00A057D6"/>
    <w:rsid w:val="00A06269"/>
    <w:rsid w:val="00A06D7D"/>
    <w:rsid w:val="00A07BFC"/>
    <w:rsid w:val="00A11ED7"/>
    <w:rsid w:val="00A120BC"/>
    <w:rsid w:val="00A121E5"/>
    <w:rsid w:val="00A1267D"/>
    <w:rsid w:val="00A130BD"/>
    <w:rsid w:val="00A13E17"/>
    <w:rsid w:val="00A13FEF"/>
    <w:rsid w:val="00A1468D"/>
    <w:rsid w:val="00A147B7"/>
    <w:rsid w:val="00A14BA4"/>
    <w:rsid w:val="00A14D04"/>
    <w:rsid w:val="00A16297"/>
    <w:rsid w:val="00A16F9F"/>
    <w:rsid w:val="00A203A8"/>
    <w:rsid w:val="00A2054E"/>
    <w:rsid w:val="00A20BCF"/>
    <w:rsid w:val="00A214A1"/>
    <w:rsid w:val="00A21A99"/>
    <w:rsid w:val="00A21C83"/>
    <w:rsid w:val="00A22667"/>
    <w:rsid w:val="00A253DF"/>
    <w:rsid w:val="00A259B3"/>
    <w:rsid w:val="00A26549"/>
    <w:rsid w:val="00A26910"/>
    <w:rsid w:val="00A26A0B"/>
    <w:rsid w:val="00A30203"/>
    <w:rsid w:val="00A318FB"/>
    <w:rsid w:val="00A31DC8"/>
    <w:rsid w:val="00A31F9E"/>
    <w:rsid w:val="00A32B98"/>
    <w:rsid w:val="00A32F59"/>
    <w:rsid w:val="00A342DE"/>
    <w:rsid w:val="00A34AE8"/>
    <w:rsid w:val="00A34BCF"/>
    <w:rsid w:val="00A3511A"/>
    <w:rsid w:val="00A35601"/>
    <w:rsid w:val="00A3583E"/>
    <w:rsid w:val="00A36F04"/>
    <w:rsid w:val="00A37D12"/>
    <w:rsid w:val="00A40030"/>
    <w:rsid w:val="00A40834"/>
    <w:rsid w:val="00A41C4E"/>
    <w:rsid w:val="00A44AC3"/>
    <w:rsid w:val="00A44DF9"/>
    <w:rsid w:val="00A45577"/>
    <w:rsid w:val="00A46121"/>
    <w:rsid w:val="00A46D4C"/>
    <w:rsid w:val="00A50EF6"/>
    <w:rsid w:val="00A51E7F"/>
    <w:rsid w:val="00A5228D"/>
    <w:rsid w:val="00A52F93"/>
    <w:rsid w:val="00A54267"/>
    <w:rsid w:val="00A54456"/>
    <w:rsid w:val="00A546FA"/>
    <w:rsid w:val="00A54EDA"/>
    <w:rsid w:val="00A552CB"/>
    <w:rsid w:val="00A5584C"/>
    <w:rsid w:val="00A55A84"/>
    <w:rsid w:val="00A562E0"/>
    <w:rsid w:val="00A56F8C"/>
    <w:rsid w:val="00A57017"/>
    <w:rsid w:val="00A57C86"/>
    <w:rsid w:val="00A605F1"/>
    <w:rsid w:val="00A611AC"/>
    <w:rsid w:val="00A61A27"/>
    <w:rsid w:val="00A61E20"/>
    <w:rsid w:val="00A62397"/>
    <w:rsid w:val="00A62436"/>
    <w:rsid w:val="00A62E52"/>
    <w:rsid w:val="00A62F7F"/>
    <w:rsid w:val="00A63149"/>
    <w:rsid w:val="00A65FB0"/>
    <w:rsid w:val="00A66FED"/>
    <w:rsid w:val="00A67294"/>
    <w:rsid w:val="00A67BBD"/>
    <w:rsid w:val="00A67CFB"/>
    <w:rsid w:val="00A7064E"/>
    <w:rsid w:val="00A71486"/>
    <w:rsid w:val="00A727F4"/>
    <w:rsid w:val="00A72BC6"/>
    <w:rsid w:val="00A72CE4"/>
    <w:rsid w:val="00A738B1"/>
    <w:rsid w:val="00A74272"/>
    <w:rsid w:val="00A74A39"/>
    <w:rsid w:val="00A7792B"/>
    <w:rsid w:val="00A77D8C"/>
    <w:rsid w:val="00A80257"/>
    <w:rsid w:val="00A8098D"/>
    <w:rsid w:val="00A80F7F"/>
    <w:rsid w:val="00A80F96"/>
    <w:rsid w:val="00A8158A"/>
    <w:rsid w:val="00A817D4"/>
    <w:rsid w:val="00A81FC2"/>
    <w:rsid w:val="00A82832"/>
    <w:rsid w:val="00A83F51"/>
    <w:rsid w:val="00A84ABA"/>
    <w:rsid w:val="00A84D16"/>
    <w:rsid w:val="00A86BF0"/>
    <w:rsid w:val="00A873DD"/>
    <w:rsid w:val="00A87437"/>
    <w:rsid w:val="00A87581"/>
    <w:rsid w:val="00A87654"/>
    <w:rsid w:val="00A90BA6"/>
    <w:rsid w:val="00A9105A"/>
    <w:rsid w:val="00A91C02"/>
    <w:rsid w:val="00A92B9A"/>
    <w:rsid w:val="00A93574"/>
    <w:rsid w:val="00A93582"/>
    <w:rsid w:val="00A953B1"/>
    <w:rsid w:val="00A97C84"/>
    <w:rsid w:val="00AA06AC"/>
    <w:rsid w:val="00AA239B"/>
    <w:rsid w:val="00AA2FDD"/>
    <w:rsid w:val="00AA38CE"/>
    <w:rsid w:val="00AA433F"/>
    <w:rsid w:val="00AA43D5"/>
    <w:rsid w:val="00AA44F7"/>
    <w:rsid w:val="00AA54EA"/>
    <w:rsid w:val="00AA59A0"/>
    <w:rsid w:val="00AA6AE4"/>
    <w:rsid w:val="00AA6DFA"/>
    <w:rsid w:val="00AA7640"/>
    <w:rsid w:val="00AA776F"/>
    <w:rsid w:val="00AA78C8"/>
    <w:rsid w:val="00AA7C4B"/>
    <w:rsid w:val="00AB0DDB"/>
    <w:rsid w:val="00AB0F19"/>
    <w:rsid w:val="00AB19AD"/>
    <w:rsid w:val="00AB222D"/>
    <w:rsid w:val="00AB307D"/>
    <w:rsid w:val="00AB3C07"/>
    <w:rsid w:val="00AB4720"/>
    <w:rsid w:val="00AB4EBA"/>
    <w:rsid w:val="00AB5BAA"/>
    <w:rsid w:val="00AB7064"/>
    <w:rsid w:val="00AC0A69"/>
    <w:rsid w:val="00AC27AB"/>
    <w:rsid w:val="00AC2E73"/>
    <w:rsid w:val="00AC4CC5"/>
    <w:rsid w:val="00AC4F5F"/>
    <w:rsid w:val="00AC69FD"/>
    <w:rsid w:val="00AC6B5A"/>
    <w:rsid w:val="00AC7A6D"/>
    <w:rsid w:val="00AD033D"/>
    <w:rsid w:val="00AD09ED"/>
    <w:rsid w:val="00AD0DE9"/>
    <w:rsid w:val="00AD1446"/>
    <w:rsid w:val="00AD2708"/>
    <w:rsid w:val="00AD2F95"/>
    <w:rsid w:val="00AD3BEE"/>
    <w:rsid w:val="00AD5CE9"/>
    <w:rsid w:val="00AD5F15"/>
    <w:rsid w:val="00AD603D"/>
    <w:rsid w:val="00AD6F86"/>
    <w:rsid w:val="00AD6FCE"/>
    <w:rsid w:val="00AD7822"/>
    <w:rsid w:val="00AD79C8"/>
    <w:rsid w:val="00AD7DE1"/>
    <w:rsid w:val="00AE02C6"/>
    <w:rsid w:val="00AE0367"/>
    <w:rsid w:val="00AE0C2B"/>
    <w:rsid w:val="00AE0F99"/>
    <w:rsid w:val="00AE136D"/>
    <w:rsid w:val="00AE13E9"/>
    <w:rsid w:val="00AE2206"/>
    <w:rsid w:val="00AE29FA"/>
    <w:rsid w:val="00AE4ABF"/>
    <w:rsid w:val="00AE520D"/>
    <w:rsid w:val="00AE6295"/>
    <w:rsid w:val="00AE6CD2"/>
    <w:rsid w:val="00AF092C"/>
    <w:rsid w:val="00AF09C7"/>
    <w:rsid w:val="00AF2023"/>
    <w:rsid w:val="00AF291F"/>
    <w:rsid w:val="00AF2B98"/>
    <w:rsid w:val="00AF2E79"/>
    <w:rsid w:val="00AF3F44"/>
    <w:rsid w:val="00AF43E6"/>
    <w:rsid w:val="00AF44D1"/>
    <w:rsid w:val="00AF4582"/>
    <w:rsid w:val="00AF4CEF"/>
    <w:rsid w:val="00AF500B"/>
    <w:rsid w:val="00AF556B"/>
    <w:rsid w:val="00AF5900"/>
    <w:rsid w:val="00AF5AFD"/>
    <w:rsid w:val="00AF7FB5"/>
    <w:rsid w:val="00B018C2"/>
    <w:rsid w:val="00B019A2"/>
    <w:rsid w:val="00B02062"/>
    <w:rsid w:val="00B021D7"/>
    <w:rsid w:val="00B0285B"/>
    <w:rsid w:val="00B03177"/>
    <w:rsid w:val="00B04301"/>
    <w:rsid w:val="00B04A1F"/>
    <w:rsid w:val="00B06828"/>
    <w:rsid w:val="00B07448"/>
    <w:rsid w:val="00B0760E"/>
    <w:rsid w:val="00B105D9"/>
    <w:rsid w:val="00B1195B"/>
    <w:rsid w:val="00B1213C"/>
    <w:rsid w:val="00B127B4"/>
    <w:rsid w:val="00B12A1C"/>
    <w:rsid w:val="00B12D8C"/>
    <w:rsid w:val="00B12D8E"/>
    <w:rsid w:val="00B13461"/>
    <w:rsid w:val="00B13CCC"/>
    <w:rsid w:val="00B13CE6"/>
    <w:rsid w:val="00B1487A"/>
    <w:rsid w:val="00B14BBD"/>
    <w:rsid w:val="00B14FCA"/>
    <w:rsid w:val="00B16105"/>
    <w:rsid w:val="00B16203"/>
    <w:rsid w:val="00B163C3"/>
    <w:rsid w:val="00B16C27"/>
    <w:rsid w:val="00B17A97"/>
    <w:rsid w:val="00B204C4"/>
    <w:rsid w:val="00B21309"/>
    <w:rsid w:val="00B216D1"/>
    <w:rsid w:val="00B228BF"/>
    <w:rsid w:val="00B234EB"/>
    <w:rsid w:val="00B236D9"/>
    <w:rsid w:val="00B23756"/>
    <w:rsid w:val="00B24F57"/>
    <w:rsid w:val="00B2578D"/>
    <w:rsid w:val="00B25CDF"/>
    <w:rsid w:val="00B26346"/>
    <w:rsid w:val="00B2701E"/>
    <w:rsid w:val="00B27248"/>
    <w:rsid w:val="00B27544"/>
    <w:rsid w:val="00B275C4"/>
    <w:rsid w:val="00B30692"/>
    <w:rsid w:val="00B3078A"/>
    <w:rsid w:val="00B30C84"/>
    <w:rsid w:val="00B31FDA"/>
    <w:rsid w:val="00B343A0"/>
    <w:rsid w:val="00B3458C"/>
    <w:rsid w:val="00B34F9A"/>
    <w:rsid w:val="00B35265"/>
    <w:rsid w:val="00B353E2"/>
    <w:rsid w:val="00B35B3E"/>
    <w:rsid w:val="00B37341"/>
    <w:rsid w:val="00B37CBA"/>
    <w:rsid w:val="00B40D5A"/>
    <w:rsid w:val="00B4166B"/>
    <w:rsid w:val="00B416EA"/>
    <w:rsid w:val="00B419FE"/>
    <w:rsid w:val="00B41DB0"/>
    <w:rsid w:val="00B424EC"/>
    <w:rsid w:val="00B42EAD"/>
    <w:rsid w:val="00B43CA8"/>
    <w:rsid w:val="00B4532A"/>
    <w:rsid w:val="00B45905"/>
    <w:rsid w:val="00B45A22"/>
    <w:rsid w:val="00B4787E"/>
    <w:rsid w:val="00B47D47"/>
    <w:rsid w:val="00B50F42"/>
    <w:rsid w:val="00B51015"/>
    <w:rsid w:val="00B5247B"/>
    <w:rsid w:val="00B52613"/>
    <w:rsid w:val="00B52AC0"/>
    <w:rsid w:val="00B532DF"/>
    <w:rsid w:val="00B53C4B"/>
    <w:rsid w:val="00B5434F"/>
    <w:rsid w:val="00B54EB4"/>
    <w:rsid w:val="00B55402"/>
    <w:rsid w:val="00B55AB3"/>
    <w:rsid w:val="00B55EDC"/>
    <w:rsid w:val="00B57A41"/>
    <w:rsid w:val="00B622AF"/>
    <w:rsid w:val="00B62FFA"/>
    <w:rsid w:val="00B63096"/>
    <w:rsid w:val="00B633CF"/>
    <w:rsid w:val="00B63E80"/>
    <w:rsid w:val="00B64991"/>
    <w:rsid w:val="00B64BC7"/>
    <w:rsid w:val="00B65399"/>
    <w:rsid w:val="00B66489"/>
    <w:rsid w:val="00B66771"/>
    <w:rsid w:val="00B66D46"/>
    <w:rsid w:val="00B66F59"/>
    <w:rsid w:val="00B705D8"/>
    <w:rsid w:val="00B709CB"/>
    <w:rsid w:val="00B71494"/>
    <w:rsid w:val="00B7153C"/>
    <w:rsid w:val="00B72469"/>
    <w:rsid w:val="00B730B9"/>
    <w:rsid w:val="00B73F0B"/>
    <w:rsid w:val="00B74656"/>
    <w:rsid w:val="00B75452"/>
    <w:rsid w:val="00B75BC9"/>
    <w:rsid w:val="00B75E50"/>
    <w:rsid w:val="00B761CA"/>
    <w:rsid w:val="00B766F4"/>
    <w:rsid w:val="00B76A2A"/>
    <w:rsid w:val="00B77708"/>
    <w:rsid w:val="00B801B0"/>
    <w:rsid w:val="00B80914"/>
    <w:rsid w:val="00B8222B"/>
    <w:rsid w:val="00B826E7"/>
    <w:rsid w:val="00B832B6"/>
    <w:rsid w:val="00B83BF8"/>
    <w:rsid w:val="00B83CE5"/>
    <w:rsid w:val="00B849FD"/>
    <w:rsid w:val="00B84A5A"/>
    <w:rsid w:val="00B84A98"/>
    <w:rsid w:val="00B84AA6"/>
    <w:rsid w:val="00B85457"/>
    <w:rsid w:val="00B86883"/>
    <w:rsid w:val="00B87009"/>
    <w:rsid w:val="00B870A3"/>
    <w:rsid w:val="00B87285"/>
    <w:rsid w:val="00B8749B"/>
    <w:rsid w:val="00B87949"/>
    <w:rsid w:val="00B87993"/>
    <w:rsid w:val="00B90008"/>
    <w:rsid w:val="00B9023A"/>
    <w:rsid w:val="00B90432"/>
    <w:rsid w:val="00B90DBD"/>
    <w:rsid w:val="00B912E3"/>
    <w:rsid w:val="00B91812"/>
    <w:rsid w:val="00B92316"/>
    <w:rsid w:val="00B931FF"/>
    <w:rsid w:val="00B9365A"/>
    <w:rsid w:val="00B93EAA"/>
    <w:rsid w:val="00B94721"/>
    <w:rsid w:val="00B94BD7"/>
    <w:rsid w:val="00B95EC5"/>
    <w:rsid w:val="00B960FA"/>
    <w:rsid w:val="00B9677C"/>
    <w:rsid w:val="00B96AD3"/>
    <w:rsid w:val="00B96B0C"/>
    <w:rsid w:val="00B97957"/>
    <w:rsid w:val="00B97C57"/>
    <w:rsid w:val="00BA1148"/>
    <w:rsid w:val="00BA244B"/>
    <w:rsid w:val="00BA24E8"/>
    <w:rsid w:val="00BA26F7"/>
    <w:rsid w:val="00BA3052"/>
    <w:rsid w:val="00BA36D6"/>
    <w:rsid w:val="00BA3930"/>
    <w:rsid w:val="00BA44FA"/>
    <w:rsid w:val="00BA5208"/>
    <w:rsid w:val="00BA5B72"/>
    <w:rsid w:val="00BA5E2A"/>
    <w:rsid w:val="00BA6FBE"/>
    <w:rsid w:val="00BA71FD"/>
    <w:rsid w:val="00BB014A"/>
    <w:rsid w:val="00BB181E"/>
    <w:rsid w:val="00BB195A"/>
    <w:rsid w:val="00BB195E"/>
    <w:rsid w:val="00BB1F05"/>
    <w:rsid w:val="00BB7600"/>
    <w:rsid w:val="00BB7F78"/>
    <w:rsid w:val="00BC0B08"/>
    <w:rsid w:val="00BC0CB5"/>
    <w:rsid w:val="00BC121F"/>
    <w:rsid w:val="00BC1A88"/>
    <w:rsid w:val="00BC1F1B"/>
    <w:rsid w:val="00BC28FD"/>
    <w:rsid w:val="00BC2D90"/>
    <w:rsid w:val="00BC433B"/>
    <w:rsid w:val="00BC4C90"/>
    <w:rsid w:val="00BC4F29"/>
    <w:rsid w:val="00BC5158"/>
    <w:rsid w:val="00BC586A"/>
    <w:rsid w:val="00BC586C"/>
    <w:rsid w:val="00BC5C21"/>
    <w:rsid w:val="00BC6672"/>
    <w:rsid w:val="00BC6E7C"/>
    <w:rsid w:val="00BC6EF2"/>
    <w:rsid w:val="00BC7F9C"/>
    <w:rsid w:val="00BD0641"/>
    <w:rsid w:val="00BD19AB"/>
    <w:rsid w:val="00BD1D21"/>
    <w:rsid w:val="00BD345E"/>
    <w:rsid w:val="00BD3697"/>
    <w:rsid w:val="00BD39FA"/>
    <w:rsid w:val="00BD3D78"/>
    <w:rsid w:val="00BD4992"/>
    <w:rsid w:val="00BD54A3"/>
    <w:rsid w:val="00BD5A1E"/>
    <w:rsid w:val="00BD614F"/>
    <w:rsid w:val="00BD696A"/>
    <w:rsid w:val="00BD7033"/>
    <w:rsid w:val="00BD718D"/>
    <w:rsid w:val="00BD75D3"/>
    <w:rsid w:val="00BD770C"/>
    <w:rsid w:val="00BD7E50"/>
    <w:rsid w:val="00BE05A9"/>
    <w:rsid w:val="00BE0928"/>
    <w:rsid w:val="00BE09BD"/>
    <w:rsid w:val="00BE1263"/>
    <w:rsid w:val="00BE2812"/>
    <w:rsid w:val="00BE2B6A"/>
    <w:rsid w:val="00BE2E32"/>
    <w:rsid w:val="00BE3B17"/>
    <w:rsid w:val="00BE3B81"/>
    <w:rsid w:val="00BE3F4C"/>
    <w:rsid w:val="00BE49CC"/>
    <w:rsid w:val="00BE4EAF"/>
    <w:rsid w:val="00BE4F68"/>
    <w:rsid w:val="00BE596E"/>
    <w:rsid w:val="00BE6597"/>
    <w:rsid w:val="00BE6A63"/>
    <w:rsid w:val="00BE7396"/>
    <w:rsid w:val="00BE762B"/>
    <w:rsid w:val="00BE7F42"/>
    <w:rsid w:val="00BF14B1"/>
    <w:rsid w:val="00BF1A84"/>
    <w:rsid w:val="00BF249F"/>
    <w:rsid w:val="00BF2B3C"/>
    <w:rsid w:val="00BF2E69"/>
    <w:rsid w:val="00BF2F0C"/>
    <w:rsid w:val="00BF30F6"/>
    <w:rsid w:val="00BF3721"/>
    <w:rsid w:val="00BF4215"/>
    <w:rsid w:val="00BF4BEB"/>
    <w:rsid w:val="00BF5B8D"/>
    <w:rsid w:val="00BF6845"/>
    <w:rsid w:val="00BF6DCE"/>
    <w:rsid w:val="00BF7378"/>
    <w:rsid w:val="00C00180"/>
    <w:rsid w:val="00C00518"/>
    <w:rsid w:val="00C005AD"/>
    <w:rsid w:val="00C0132B"/>
    <w:rsid w:val="00C015CF"/>
    <w:rsid w:val="00C0199A"/>
    <w:rsid w:val="00C02052"/>
    <w:rsid w:val="00C020BD"/>
    <w:rsid w:val="00C03249"/>
    <w:rsid w:val="00C0345D"/>
    <w:rsid w:val="00C038A0"/>
    <w:rsid w:val="00C03C85"/>
    <w:rsid w:val="00C04167"/>
    <w:rsid w:val="00C043BC"/>
    <w:rsid w:val="00C049D7"/>
    <w:rsid w:val="00C04A57"/>
    <w:rsid w:val="00C04D47"/>
    <w:rsid w:val="00C051A9"/>
    <w:rsid w:val="00C05439"/>
    <w:rsid w:val="00C0704B"/>
    <w:rsid w:val="00C07CB8"/>
    <w:rsid w:val="00C07EBE"/>
    <w:rsid w:val="00C10C8D"/>
    <w:rsid w:val="00C11858"/>
    <w:rsid w:val="00C118DC"/>
    <w:rsid w:val="00C123BB"/>
    <w:rsid w:val="00C12430"/>
    <w:rsid w:val="00C128D9"/>
    <w:rsid w:val="00C136AA"/>
    <w:rsid w:val="00C136D4"/>
    <w:rsid w:val="00C13888"/>
    <w:rsid w:val="00C1397A"/>
    <w:rsid w:val="00C13F96"/>
    <w:rsid w:val="00C14186"/>
    <w:rsid w:val="00C1428B"/>
    <w:rsid w:val="00C1573A"/>
    <w:rsid w:val="00C16836"/>
    <w:rsid w:val="00C16B99"/>
    <w:rsid w:val="00C17288"/>
    <w:rsid w:val="00C17A5C"/>
    <w:rsid w:val="00C20421"/>
    <w:rsid w:val="00C210CC"/>
    <w:rsid w:val="00C21972"/>
    <w:rsid w:val="00C21C6B"/>
    <w:rsid w:val="00C22B43"/>
    <w:rsid w:val="00C22C23"/>
    <w:rsid w:val="00C243E3"/>
    <w:rsid w:val="00C24916"/>
    <w:rsid w:val="00C2617B"/>
    <w:rsid w:val="00C2688C"/>
    <w:rsid w:val="00C26D4C"/>
    <w:rsid w:val="00C26FD3"/>
    <w:rsid w:val="00C270F6"/>
    <w:rsid w:val="00C27659"/>
    <w:rsid w:val="00C27783"/>
    <w:rsid w:val="00C27EE3"/>
    <w:rsid w:val="00C3046B"/>
    <w:rsid w:val="00C322B4"/>
    <w:rsid w:val="00C33FDA"/>
    <w:rsid w:val="00C34B64"/>
    <w:rsid w:val="00C36420"/>
    <w:rsid w:val="00C40DCA"/>
    <w:rsid w:val="00C41296"/>
    <w:rsid w:val="00C41FDA"/>
    <w:rsid w:val="00C42128"/>
    <w:rsid w:val="00C42697"/>
    <w:rsid w:val="00C42EA3"/>
    <w:rsid w:val="00C43441"/>
    <w:rsid w:val="00C43790"/>
    <w:rsid w:val="00C4419D"/>
    <w:rsid w:val="00C446AF"/>
    <w:rsid w:val="00C44A96"/>
    <w:rsid w:val="00C44D3C"/>
    <w:rsid w:val="00C45DC6"/>
    <w:rsid w:val="00C4636B"/>
    <w:rsid w:val="00C46D4F"/>
    <w:rsid w:val="00C46F21"/>
    <w:rsid w:val="00C46FDA"/>
    <w:rsid w:val="00C50C5E"/>
    <w:rsid w:val="00C51516"/>
    <w:rsid w:val="00C524B7"/>
    <w:rsid w:val="00C52A04"/>
    <w:rsid w:val="00C53BE7"/>
    <w:rsid w:val="00C53DD2"/>
    <w:rsid w:val="00C548DA"/>
    <w:rsid w:val="00C54EC2"/>
    <w:rsid w:val="00C54EDB"/>
    <w:rsid w:val="00C55645"/>
    <w:rsid w:val="00C56319"/>
    <w:rsid w:val="00C57A34"/>
    <w:rsid w:val="00C60141"/>
    <w:rsid w:val="00C614CB"/>
    <w:rsid w:val="00C61A56"/>
    <w:rsid w:val="00C62A3A"/>
    <w:rsid w:val="00C64047"/>
    <w:rsid w:val="00C65888"/>
    <w:rsid w:val="00C65B62"/>
    <w:rsid w:val="00C660AA"/>
    <w:rsid w:val="00C664B2"/>
    <w:rsid w:val="00C679D8"/>
    <w:rsid w:val="00C70CAB"/>
    <w:rsid w:val="00C71F40"/>
    <w:rsid w:val="00C737AC"/>
    <w:rsid w:val="00C739BC"/>
    <w:rsid w:val="00C73CA0"/>
    <w:rsid w:val="00C73F17"/>
    <w:rsid w:val="00C749D4"/>
    <w:rsid w:val="00C74BC1"/>
    <w:rsid w:val="00C75102"/>
    <w:rsid w:val="00C751E1"/>
    <w:rsid w:val="00C75994"/>
    <w:rsid w:val="00C76D62"/>
    <w:rsid w:val="00C77A75"/>
    <w:rsid w:val="00C77C76"/>
    <w:rsid w:val="00C80630"/>
    <w:rsid w:val="00C81762"/>
    <w:rsid w:val="00C817E3"/>
    <w:rsid w:val="00C81A2E"/>
    <w:rsid w:val="00C822F5"/>
    <w:rsid w:val="00C82F2E"/>
    <w:rsid w:val="00C83526"/>
    <w:rsid w:val="00C83A4E"/>
    <w:rsid w:val="00C83B8F"/>
    <w:rsid w:val="00C84702"/>
    <w:rsid w:val="00C85A70"/>
    <w:rsid w:val="00C86EF9"/>
    <w:rsid w:val="00C8737F"/>
    <w:rsid w:val="00C87502"/>
    <w:rsid w:val="00C919D0"/>
    <w:rsid w:val="00C91B37"/>
    <w:rsid w:val="00C92CCC"/>
    <w:rsid w:val="00C94A84"/>
    <w:rsid w:val="00C9546D"/>
    <w:rsid w:val="00C95482"/>
    <w:rsid w:val="00C95702"/>
    <w:rsid w:val="00C95CEE"/>
    <w:rsid w:val="00C97F01"/>
    <w:rsid w:val="00CA04E5"/>
    <w:rsid w:val="00CA05E5"/>
    <w:rsid w:val="00CA08D6"/>
    <w:rsid w:val="00CA0E2A"/>
    <w:rsid w:val="00CA1E2F"/>
    <w:rsid w:val="00CA276F"/>
    <w:rsid w:val="00CA2CD5"/>
    <w:rsid w:val="00CA34B4"/>
    <w:rsid w:val="00CA3846"/>
    <w:rsid w:val="00CA39C6"/>
    <w:rsid w:val="00CA3EC6"/>
    <w:rsid w:val="00CA41E0"/>
    <w:rsid w:val="00CA4780"/>
    <w:rsid w:val="00CA4825"/>
    <w:rsid w:val="00CA50CD"/>
    <w:rsid w:val="00CA5AB9"/>
    <w:rsid w:val="00CA6009"/>
    <w:rsid w:val="00CA61AB"/>
    <w:rsid w:val="00CA62CF"/>
    <w:rsid w:val="00CA6FF0"/>
    <w:rsid w:val="00CB0064"/>
    <w:rsid w:val="00CB0C68"/>
    <w:rsid w:val="00CB1875"/>
    <w:rsid w:val="00CB1C2B"/>
    <w:rsid w:val="00CB1E40"/>
    <w:rsid w:val="00CB2386"/>
    <w:rsid w:val="00CB412F"/>
    <w:rsid w:val="00CB48BE"/>
    <w:rsid w:val="00CB569D"/>
    <w:rsid w:val="00CB621E"/>
    <w:rsid w:val="00CB64AE"/>
    <w:rsid w:val="00CB68B1"/>
    <w:rsid w:val="00CB7512"/>
    <w:rsid w:val="00CB76E7"/>
    <w:rsid w:val="00CB7C55"/>
    <w:rsid w:val="00CC08C6"/>
    <w:rsid w:val="00CC0AA6"/>
    <w:rsid w:val="00CC10FF"/>
    <w:rsid w:val="00CC4809"/>
    <w:rsid w:val="00CC5639"/>
    <w:rsid w:val="00CC5A20"/>
    <w:rsid w:val="00CC63F5"/>
    <w:rsid w:val="00CC74F6"/>
    <w:rsid w:val="00CD1444"/>
    <w:rsid w:val="00CD2237"/>
    <w:rsid w:val="00CD36EC"/>
    <w:rsid w:val="00CD3B61"/>
    <w:rsid w:val="00CD4120"/>
    <w:rsid w:val="00CD4FEA"/>
    <w:rsid w:val="00CD6175"/>
    <w:rsid w:val="00CD6BFA"/>
    <w:rsid w:val="00CE0288"/>
    <w:rsid w:val="00CE1C84"/>
    <w:rsid w:val="00CE2700"/>
    <w:rsid w:val="00CE315D"/>
    <w:rsid w:val="00CE4E00"/>
    <w:rsid w:val="00CE54B1"/>
    <w:rsid w:val="00CE5ED0"/>
    <w:rsid w:val="00CE6014"/>
    <w:rsid w:val="00CE65AB"/>
    <w:rsid w:val="00CF02DD"/>
    <w:rsid w:val="00CF0FF2"/>
    <w:rsid w:val="00CF1379"/>
    <w:rsid w:val="00CF3CD7"/>
    <w:rsid w:val="00CF3F51"/>
    <w:rsid w:val="00CF429F"/>
    <w:rsid w:val="00CF5243"/>
    <w:rsid w:val="00CF54F5"/>
    <w:rsid w:val="00CF589E"/>
    <w:rsid w:val="00CF630D"/>
    <w:rsid w:val="00CF72B0"/>
    <w:rsid w:val="00CF7B20"/>
    <w:rsid w:val="00D00D34"/>
    <w:rsid w:val="00D011A7"/>
    <w:rsid w:val="00D02EED"/>
    <w:rsid w:val="00D03E35"/>
    <w:rsid w:val="00D06749"/>
    <w:rsid w:val="00D10C22"/>
    <w:rsid w:val="00D11030"/>
    <w:rsid w:val="00D1286E"/>
    <w:rsid w:val="00D12E1B"/>
    <w:rsid w:val="00D132A3"/>
    <w:rsid w:val="00D13A33"/>
    <w:rsid w:val="00D1483D"/>
    <w:rsid w:val="00D14DF3"/>
    <w:rsid w:val="00D162EF"/>
    <w:rsid w:val="00D1650D"/>
    <w:rsid w:val="00D16BB0"/>
    <w:rsid w:val="00D2121E"/>
    <w:rsid w:val="00D212AA"/>
    <w:rsid w:val="00D2184D"/>
    <w:rsid w:val="00D21C1C"/>
    <w:rsid w:val="00D22685"/>
    <w:rsid w:val="00D2271C"/>
    <w:rsid w:val="00D22D3D"/>
    <w:rsid w:val="00D251A7"/>
    <w:rsid w:val="00D26619"/>
    <w:rsid w:val="00D30693"/>
    <w:rsid w:val="00D3083F"/>
    <w:rsid w:val="00D30D46"/>
    <w:rsid w:val="00D31877"/>
    <w:rsid w:val="00D31A27"/>
    <w:rsid w:val="00D31C5A"/>
    <w:rsid w:val="00D32C10"/>
    <w:rsid w:val="00D33CD8"/>
    <w:rsid w:val="00D33DBE"/>
    <w:rsid w:val="00D351F3"/>
    <w:rsid w:val="00D358D0"/>
    <w:rsid w:val="00D35E52"/>
    <w:rsid w:val="00D37089"/>
    <w:rsid w:val="00D375DE"/>
    <w:rsid w:val="00D37750"/>
    <w:rsid w:val="00D37900"/>
    <w:rsid w:val="00D37A62"/>
    <w:rsid w:val="00D405E4"/>
    <w:rsid w:val="00D40F5B"/>
    <w:rsid w:val="00D41DEF"/>
    <w:rsid w:val="00D41EBB"/>
    <w:rsid w:val="00D42C7D"/>
    <w:rsid w:val="00D42C7F"/>
    <w:rsid w:val="00D4325E"/>
    <w:rsid w:val="00D4379A"/>
    <w:rsid w:val="00D43BE4"/>
    <w:rsid w:val="00D44182"/>
    <w:rsid w:val="00D446E3"/>
    <w:rsid w:val="00D4563A"/>
    <w:rsid w:val="00D46DCD"/>
    <w:rsid w:val="00D4761F"/>
    <w:rsid w:val="00D500FE"/>
    <w:rsid w:val="00D50490"/>
    <w:rsid w:val="00D51781"/>
    <w:rsid w:val="00D51FB3"/>
    <w:rsid w:val="00D52689"/>
    <w:rsid w:val="00D52AA6"/>
    <w:rsid w:val="00D53CF9"/>
    <w:rsid w:val="00D54187"/>
    <w:rsid w:val="00D558AF"/>
    <w:rsid w:val="00D56202"/>
    <w:rsid w:val="00D57FBA"/>
    <w:rsid w:val="00D605EC"/>
    <w:rsid w:val="00D62889"/>
    <w:rsid w:val="00D6376F"/>
    <w:rsid w:val="00D64071"/>
    <w:rsid w:val="00D64164"/>
    <w:rsid w:val="00D641EA"/>
    <w:rsid w:val="00D64730"/>
    <w:rsid w:val="00D6473E"/>
    <w:rsid w:val="00D655F5"/>
    <w:rsid w:val="00D65E9E"/>
    <w:rsid w:val="00D70B7D"/>
    <w:rsid w:val="00D70E67"/>
    <w:rsid w:val="00D720FB"/>
    <w:rsid w:val="00D7257D"/>
    <w:rsid w:val="00D72AF7"/>
    <w:rsid w:val="00D72EF4"/>
    <w:rsid w:val="00D739F9"/>
    <w:rsid w:val="00D73DD5"/>
    <w:rsid w:val="00D760A2"/>
    <w:rsid w:val="00D760C5"/>
    <w:rsid w:val="00D76693"/>
    <w:rsid w:val="00D8057A"/>
    <w:rsid w:val="00D8067E"/>
    <w:rsid w:val="00D812D6"/>
    <w:rsid w:val="00D82C9F"/>
    <w:rsid w:val="00D83085"/>
    <w:rsid w:val="00D83113"/>
    <w:rsid w:val="00D8386B"/>
    <w:rsid w:val="00D83C7D"/>
    <w:rsid w:val="00D8423F"/>
    <w:rsid w:val="00D849F1"/>
    <w:rsid w:val="00D84FDF"/>
    <w:rsid w:val="00D870E5"/>
    <w:rsid w:val="00D876DA"/>
    <w:rsid w:val="00D9043C"/>
    <w:rsid w:val="00D9051E"/>
    <w:rsid w:val="00D90F4E"/>
    <w:rsid w:val="00D916F6"/>
    <w:rsid w:val="00D92574"/>
    <w:rsid w:val="00D92AEC"/>
    <w:rsid w:val="00D92C2B"/>
    <w:rsid w:val="00D931B8"/>
    <w:rsid w:val="00D93E62"/>
    <w:rsid w:val="00D93FF3"/>
    <w:rsid w:val="00D95980"/>
    <w:rsid w:val="00D961DE"/>
    <w:rsid w:val="00D9672C"/>
    <w:rsid w:val="00D9694F"/>
    <w:rsid w:val="00D96B14"/>
    <w:rsid w:val="00DA0467"/>
    <w:rsid w:val="00DA053E"/>
    <w:rsid w:val="00DA0F4E"/>
    <w:rsid w:val="00DA23E0"/>
    <w:rsid w:val="00DA291C"/>
    <w:rsid w:val="00DA3010"/>
    <w:rsid w:val="00DA357F"/>
    <w:rsid w:val="00DA36AC"/>
    <w:rsid w:val="00DA3B91"/>
    <w:rsid w:val="00DA42DF"/>
    <w:rsid w:val="00DA5213"/>
    <w:rsid w:val="00DA55FD"/>
    <w:rsid w:val="00DA63CA"/>
    <w:rsid w:val="00DA6458"/>
    <w:rsid w:val="00DA72CA"/>
    <w:rsid w:val="00DA78D5"/>
    <w:rsid w:val="00DA7DBF"/>
    <w:rsid w:val="00DB2786"/>
    <w:rsid w:val="00DB2A81"/>
    <w:rsid w:val="00DB2C78"/>
    <w:rsid w:val="00DB2D12"/>
    <w:rsid w:val="00DB3C09"/>
    <w:rsid w:val="00DB3F0A"/>
    <w:rsid w:val="00DB4A8C"/>
    <w:rsid w:val="00DB7058"/>
    <w:rsid w:val="00DB79C2"/>
    <w:rsid w:val="00DB7D4E"/>
    <w:rsid w:val="00DC002A"/>
    <w:rsid w:val="00DC0335"/>
    <w:rsid w:val="00DC0C57"/>
    <w:rsid w:val="00DC1078"/>
    <w:rsid w:val="00DC1909"/>
    <w:rsid w:val="00DC1AE0"/>
    <w:rsid w:val="00DC1B2B"/>
    <w:rsid w:val="00DC2826"/>
    <w:rsid w:val="00DC2FA4"/>
    <w:rsid w:val="00DC496A"/>
    <w:rsid w:val="00DC4E7F"/>
    <w:rsid w:val="00DC5120"/>
    <w:rsid w:val="00DC7C76"/>
    <w:rsid w:val="00DD00AD"/>
    <w:rsid w:val="00DD02A9"/>
    <w:rsid w:val="00DD242F"/>
    <w:rsid w:val="00DD26AB"/>
    <w:rsid w:val="00DD3199"/>
    <w:rsid w:val="00DD3E5F"/>
    <w:rsid w:val="00DD402C"/>
    <w:rsid w:val="00DD450A"/>
    <w:rsid w:val="00DD4D70"/>
    <w:rsid w:val="00DD5970"/>
    <w:rsid w:val="00DD5F7D"/>
    <w:rsid w:val="00DD69B5"/>
    <w:rsid w:val="00DD6DFD"/>
    <w:rsid w:val="00DD723B"/>
    <w:rsid w:val="00DD74B7"/>
    <w:rsid w:val="00DD7652"/>
    <w:rsid w:val="00DD77D1"/>
    <w:rsid w:val="00DD793D"/>
    <w:rsid w:val="00DE1BFE"/>
    <w:rsid w:val="00DE1CC6"/>
    <w:rsid w:val="00DE2B11"/>
    <w:rsid w:val="00DE2C10"/>
    <w:rsid w:val="00DE436B"/>
    <w:rsid w:val="00DE4925"/>
    <w:rsid w:val="00DE4CD2"/>
    <w:rsid w:val="00DE5E25"/>
    <w:rsid w:val="00DE6B1D"/>
    <w:rsid w:val="00DE73F7"/>
    <w:rsid w:val="00DE7A10"/>
    <w:rsid w:val="00DF056F"/>
    <w:rsid w:val="00DF0FD4"/>
    <w:rsid w:val="00DF12DB"/>
    <w:rsid w:val="00DF3046"/>
    <w:rsid w:val="00DF31A4"/>
    <w:rsid w:val="00DF4357"/>
    <w:rsid w:val="00DF4E9B"/>
    <w:rsid w:val="00DF5EC7"/>
    <w:rsid w:val="00DF63C8"/>
    <w:rsid w:val="00DF7D0D"/>
    <w:rsid w:val="00E005FA"/>
    <w:rsid w:val="00E0072F"/>
    <w:rsid w:val="00E0073B"/>
    <w:rsid w:val="00E00D02"/>
    <w:rsid w:val="00E010BE"/>
    <w:rsid w:val="00E01389"/>
    <w:rsid w:val="00E03192"/>
    <w:rsid w:val="00E03771"/>
    <w:rsid w:val="00E03796"/>
    <w:rsid w:val="00E044B2"/>
    <w:rsid w:val="00E04B89"/>
    <w:rsid w:val="00E04BB9"/>
    <w:rsid w:val="00E056B8"/>
    <w:rsid w:val="00E066CA"/>
    <w:rsid w:val="00E069DD"/>
    <w:rsid w:val="00E06F5C"/>
    <w:rsid w:val="00E06FA9"/>
    <w:rsid w:val="00E078D6"/>
    <w:rsid w:val="00E104B2"/>
    <w:rsid w:val="00E10734"/>
    <w:rsid w:val="00E11520"/>
    <w:rsid w:val="00E115C9"/>
    <w:rsid w:val="00E11AD0"/>
    <w:rsid w:val="00E11DE0"/>
    <w:rsid w:val="00E12790"/>
    <w:rsid w:val="00E12B92"/>
    <w:rsid w:val="00E12D2B"/>
    <w:rsid w:val="00E13043"/>
    <w:rsid w:val="00E13CA1"/>
    <w:rsid w:val="00E13E30"/>
    <w:rsid w:val="00E14345"/>
    <w:rsid w:val="00E15D09"/>
    <w:rsid w:val="00E16D8C"/>
    <w:rsid w:val="00E20261"/>
    <w:rsid w:val="00E206E4"/>
    <w:rsid w:val="00E20ADD"/>
    <w:rsid w:val="00E20FEC"/>
    <w:rsid w:val="00E21249"/>
    <w:rsid w:val="00E21424"/>
    <w:rsid w:val="00E21E33"/>
    <w:rsid w:val="00E22DBB"/>
    <w:rsid w:val="00E23203"/>
    <w:rsid w:val="00E2378D"/>
    <w:rsid w:val="00E239BE"/>
    <w:rsid w:val="00E24458"/>
    <w:rsid w:val="00E25862"/>
    <w:rsid w:val="00E25C08"/>
    <w:rsid w:val="00E25CC1"/>
    <w:rsid w:val="00E279C0"/>
    <w:rsid w:val="00E30211"/>
    <w:rsid w:val="00E30D66"/>
    <w:rsid w:val="00E31A5D"/>
    <w:rsid w:val="00E33557"/>
    <w:rsid w:val="00E340F8"/>
    <w:rsid w:val="00E3417D"/>
    <w:rsid w:val="00E343C7"/>
    <w:rsid w:val="00E348E4"/>
    <w:rsid w:val="00E35ED7"/>
    <w:rsid w:val="00E367FD"/>
    <w:rsid w:val="00E3702D"/>
    <w:rsid w:val="00E41DA8"/>
    <w:rsid w:val="00E42783"/>
    <w:rsid w:val="00E42CF0"/>
    <w:rsid w:val="00E434A2"/>
    <w:rsid w:val="00E43E42"/>
    <w:rsid w:val="00E43E84"/>
    <w:rsid w:val="00E4419D"/>
    <w:rsid w:val="00E452C9"/>
    <w:rsid w:val="00E45ED4"/>
    <w:rsid w:val="00E463B1"/>
    <w:rsid w:val="00E4733F"/>
    <w:rsid w:val="00E500D3"/>
    <w:rsid w:val="00E50231"/>
    <w:rsid w:val="00E51A12"/>
    <w:rsid w:val="00E53679"/>
    <w:rsid w:val="00E54186"/>
    <w:rsid w:val="00E56C6F"/>
    <w:rsid w:val="00E56E64"/>
    <w:rsid w:val="00E56EF5"/>
    <w:rsid w:val="00E60012"/>
    <w:rsid w:val="00E600A8"/>
    <w:rsid w:val="00E60AF5"/>
    <w:rsid w:val="00E61717"/>
    <w:rsid w:val="00E62B57"/>
    <w:rsid w:val="00E63A10"/>
    <w:rsid w:val="00E64934"/>
    <w:rsid w:val="00E649EB"/>
    <w:rsid w:val="00E64EED"/>
    <w:rsid w:val="00E64F5B"/>
    <w:rsid w:val="00E65075"/>
    <w:rsid w:val="00E6562B"/>
    <w:rsid w:val="00E66C85"/>
    <w:rsid w:val="00E6779E"/>
    <w:rsid w:val="00E678EF"/>
    <w:rsid w:val="00E67B15"/>
    <w:rsid w:val="00E67EF3"/>
    <w:rsid w:val="00E703E6"/>
    <w:rsid w:val="00E70505"/>
    <w:rsid w:val="00E72112"/>
    <w:rsid w:val="00E72A3E"/>
    <w:rsid w:val="00E72D49"/>
    <w:rsid w:val="00E7416A"/>
    <w:rsid w:val="00E7459D"/>
    <w:rsid w:val="00E74BD6"/>
    <w:rsid w:val="00E75541"/>
    <w:rsid w:val="00E7689A"/>
    <w:rsid w:val="00E76C6B"/>
    <w:rsid w:val="00E8018A"/>
    <w:rsid w:val="00E803EC"/>
    <w:rsid w:val="00E82636"/>
    <w:rsid w:val="00E8368F"/>
    <w:rsid w:val="00E8400F"/>
    <w:rsid w:val="00E859B0"/>
    <w:rsid w:val="00E8666C"/>
    <w:rsid w:val="00E86B5F"/>
    <w:rsid w:val="00E910DC"/>
    <w:rsid w:val="00E91EFC"/>
    <w:rsid w:val="00E92027"/>
    <w:rsid w:val="00E9226C"/>
    <w:rsid w:val="00E9277B"/>
    <w:rsid w:val="00E92EFD"/>
    <w:rsid w:val="00E934F7"/>
    <w:rsid w:val="00E93CE4"/>
    <w:rsid w:val="00E94640"/>
    <w:rsid w:val="00E9473C"/>
    <w:rsid w:val="00E94811"/>
    <w:rsid w:val="00E95238"/>
    <w:rsid w:val="00E95B11"/>
    <w:rsid w:val="00E96AAE"/>
    <w:rsid w:val="00E96AB8"/>
    <w:rsid w:val="00E96B4D"/>
    <w:rsid w:val="00E97E56"/>
    <w:rsid w:val="00EA149E"/>
    <w:rsid w:val="00EA1B92"/>
    <w:rsid w:val="00EA1D88"/>
    <w:rsid w:val="00EA2423"/>
    <w:rsid w:val="00EA399B"/>
    <w:rsid w:val="00EA468D"/>
    <w:rsid w:val="00EA4BCB"/>
    <w:rsid w:val="00EA4F03"/>
    <w:rsid w:val="00EA50B7"/>
    <w:rsid w:val="00EA65DB"/>
    <w:rsid w:val="00EA688E"/>
    <w:rsid w:val="00EA6C60"/>
    <w:rsid w:val="00EA72B4"/>
    <w:rsid w:val="00EB03B5"/>
    <w:rsid w:val="00EB0726"/>
    <w:rsid w:val="00EB11EA"/>
    <w:rsid w:val="00EB1498"/>
    <w:rsid w:val="00EB27E2"/>
    <w:rsid w:val="00EB2922"/>
    <w:rsid w:val="00EB3801"/>
    <w:rsid w:val="00EB3B70"/>
    <w:rsid w:val="00EB4654"/>
    <w:rsid w:val="00EB54F1"/>
    <w:rsid w:val="00EB5A03"/>
    <w:rsid w:val="00EB66B5"/>
    <w:rsid w:val="00EC08D6"/>
    <w:rsid w:val="00EC1283"/>
    <w:rsid w:val="00EC2620"/>
    <w:rsid w:val="00EC2637"/>
    <w:rsid w:val="00EC2807"/>
    <w:rsid w:val="00EC36FC"/>
    <w:rsid w:val="00EC43A5"/>
    <w:rsid w:val="00EC46D9"/>
    <w:rsid w:val="00EC4B04"/>
    <w:rsid w:val="00EC4FDF"/>
    <w:rsid w:val="00EC59A7"/>
    <w:rsid w:val="00EC6644"/>
    <w:rsid w:val="00EC6FA6"/>
    <w:rsid w:val="00EC7B8D"/>
    <w:rsid w:val="00EC7C70"/>
    <w:rsid w:val="00EC7D0D"/>
    <w:rsid w:val="00ED0417"/>
    <w:rsid w:val="00ED0ADA"/>
    <w:rsid w:val="00ED0EA7"/>
    <w:rsid w:val="00ED1351"/>
    <w:rsid w:val="00ED2CDD"/>
    <w:rsid w:val="00ED30FC"/>
    <w:rsid w:val="00ED3167"/>
    <w:rsid w:val="00ED4825"/>
    <w:rsid w:val="00ED5CB7"/>
    <w:rsid w:val="00ED737B"/>
    <w:rsid w:val="00ED7813"/>
    <w:rsid w:val="00EE06BD"/>
    <w:rsid w:val="00EE0A9A"/>
    <w:rsid w:val="00EE19ED"/>
    <w:rsid w:val="00EE1A31"/>
    <w:rsid w:val="00EE23C3"/>
    <w:rsid w:val="00EE259A"/>
    <w:rsid w:val="00EE3054"/>
    <w:rsid w:val="00EE32D8"/>
    <w:rsid w:val="00EE41F7"/>
    <w:rsid w:val="00EE4A55"/>
    <w:rsid w:val="00EE52A6"/>
    <w:rsid w:val="00EE6189"/>
    <w:rsid w:val="00EE6A15"/>
    <w:rsid w:val="00EE6D10"/>
    <w:rsid w:val="00EE779A"/>
    <w:rsid w:val="00EE7902"/>
    <w:rsid w:val="00EF0BCE"/>
    <w:rsid w:val="00EF231D"/>
    <w:rsid w:val="00EF2FAE"/>
    <w:rsid w:val="00EF3259"/>
    <w:rsid w:val="00EF3661"/>
    <w:rsid w:val="00EF3879"/>
    <w:rsid w:val="00EF3C0A"/>
    <w:rsid w:val="00EF4050"/>
    <w:rsid w:val="00EF4785"/>
    <w:rsid w:val="00EF47CA"/>
    <w:rsid w:val="00EF492B"/>
    <w:rsid w:val="00EF51A4"/>
    <w:rsid w:val="00EF55E4"/>
    <w:rsid w:val="00EF5961"/>
    <w:rsid w:val="00EF62CA"/>
    <w:rsid w:val="00EF6D3B"/>
    <w:rsid w:val="00EF6D5C"/>
    <w:rsid w:val="00EF7BEA"/>
    <w:rsid w:val="00EF7FF7"/>
    <w:rsid w:val="00F0020A"/>
    <w:rsid w:val="00F0021D"/>
    <w:rsid w:val="00F004C4"/>
    <w:rsid w:val="00F008CA"/>
    <w:rsid w:val="00F008DC"/>
    <w:rsid w:val="00F03DE8"/>
    <w:rsid w:val="00F03E83"/>
    <w:rsid w:val="00F04D0D"/>
    <w:rsid w:val="00F05170"/>
    <w:rsid w:val="00F06F53"/>
    <w:rsid w:val="00F0779B"/>
    <w:rsid w:val="00F07E12"/>
    <w:rsid w:val="00F11702"/>
    <w:rsid w:val="00F11D37"/>
    <w:rsid w:val="00F11D47"/>
    <w:rsid w:val="00F12063"/>
    <w:rsid w:val="00F122E7"/>
    <w:rsid w:val="00F1344E"/>
    <w:rsid w:val="00F13626"/>
    <w:rsid w:val="00F1455F"/>
    <w:rsid w:val="00F14697"/>
    <w:rsid w:val="00F14A2D"/>
    <w:rsid w:val="00F156E0"/>
    <w:rsid w:val="00F15C0F"/>
    <w:rsid w:val="00F15D11"/>
    <w:rsid w:val="00F16EDB"/>
    <w:rsid w:val="00F16FF3"/>
    <w:rsid w:val="00F17147"/>
    <w:rsid w:val="00F17434"/>
    <w:rsid w:val="00F17B37"/>
    <w:rsid w:val="00F21986"/>
    <w:rsid w:val="00F222C6"/>
    <w:rsid w:val="00F224F1"/>
    <w:rsid w:val="00F23949"/>
    <w:rsid w:val="00F23C7C"/>
    <w:rsid w:val="00F23EC1"/>
    <w:rsid w:val="00F24EB7"/>
    <w:rsid w:val="00F25DBB"/>
    <w:rsid w:val="00F26814"/>
    <w:rsid w:val="00F308AD"/>
    <w:rsid w:val="00F31F1D"/>
    <w:rsid w:val="00F32F8E"/>
    <w:rsid w:val="00F3337B"/>
    <w:rsid w:val="00F34805"/>
    <w:rsid w:val="00F34D02"/>
    <w:rsid w:val="00F35E62"/>
    <w:rsid w:val="00F36658"/>
    <w:rsid w:val="00F40009"/>
    <w:rsid w:val="00F403FF"/>
    <w:rsid w:val="00F40CAD"/>
    <w:rsid w:val="00F41AF1"/>
    <w:rsid w:val="00F422B7"/>
    <w:rsid w:val="00F42936"/>
    <w:rsid w:val="00F43A56"/>
    <w:rsid w:val="00F43CC9"/>
    <w:rsid w:val="00F44043"/>
    <w:rsid w:val="00F44BF0"/>
    <w:rsid w:val="00F45124"/>
    <w:rsid w:val="00F4654B"/>
    <w:rsid w:val="00F465EA"/>
    <w:rsid w:val="00F478FF"/>
    <w:rsid w:val="00F54708"/>
    <w:rsid w:val="00F54E38"/>
    <w:rsid w:val="00F5690F"/>
    <w:rsid w:val="00F57164"/>
    <w:rsid w:val="00F571E8"/>
    <w:rsid w:val="00F57366"/>
    <w:rsid w:val="00F57448"/>
    <w:rsid w:val="00F6020F"/>
    <w:rsid w:val="00F62247"/>
    <w:rsid w:val="00F623CA"/>
    <w:rsid w:val="00F62854"/>
    <w:rsid w:val="00F63247"/>
    <w:rsid w:val="00F661A6"/>
    <w:rsid w:val="00F6723D"/>
    <w:rsid w:val="00F67778"/>
    <w:rsid w:val="00F70E0A"/>
    <w:rsid w:val="00F71B9E"/>
    <w:rsid w:val="00F726C3"/>
    <w:rsid w:val="00F747CE"/>
    <w:rsid w:val="00F74D46"/>
    <w:rsid w:val="00F74E2C"/>
    <w:rsid w:val="00F74E51"/>
    <w:rsid w:val="00F754DF"/>
    <w:rsid w:val="00F756B9"/>
    <w:rsid w:val="00F76318"/>
    <w:rsid w:val="00F7643E"/>
    <w:rsid w:val="00F7719E"/>
    <w:rsid w:val="00F77B9F"/>
    <w:rsid w:val="00F80D51"/>
    <w:rsid w:val="00F84568"/>
    <w:rsid w:val="00F85F78"/>
    <w:rsid w:val="00F860C1"/>
    <w:rsid w:val="00F86286"/>
    <w:rsid w:val="00F86A2F"/>
    <w:rsid w:val="00F87731"/>
    <w:rsid w:val="00F87E14"/>
    <w:rsid w:val="00F87FBE"/>
    <w:rsid w:val="00F9011B"/>
    <w:rsid w:val="00F90421"/>
    <w:rsid w:val="00F90546"/>
    <w:rsid w:val="00F906F3"/>
    <w:rsid w:val="00F9238D"/>
    <w:rsid w:val="00F9242D"/>
    <w:rsid w:val="00F933A1"/>
    <w:rsid w:val="00F93570"/>
    <w:rsid w:val="00F93F84"/>
    <w:rsid w:val="00F963A9"/>
    <w:rsid w:val="00FA10D3"/>
    <w:rsid w:val="00FA2577"/>
    <w:rsid w:val="00FA31CC"/>
    <w:rsid w:val="00FA3770"/>
    <w:rsid w:val="00FA4D80"/>
    <w:rsid w:val="00FA61FF"/>
    <w:rsid w:val="00FA6334"/>
    <w:rsid w:val="00FA69A3"/>
    <w:rsid w:val="00FA716C"/>
    <w:rsid w:val="00FA7553"/>
    <w:rsid w:val="00FA7AD3"/>
    <w:rsid w:val="00FA7FF3"/>
    <w:rsid w:val="00FB0B2F"/>
    <w:rsid w:val="00FB0F80"/>
    <w:rsid w:val="00FB1AC4"/>
    <w:rsid w:val="00FB1FE1"/>
    <w:rsid w:val="00FB294C"/>
    <w:rsid w:val="00FB3172"/>
    <w:rsid w:val="00FB3604"/>
    <w:rsid w:val="00FB3909"/>
    <w:rsid w:val="00FB44D4"/>
    <w:rsid w:val="00FB4A94"/>
    <w:rsid w:val="00FB596A"/>
    <w:rsid w:val="00FB6D78"/>
    <w:rsid w:val="00FB758D"/>
    <w:rsid w:val="00FB7ABD"/>
    <w:rsid w:val="00FB7D91"/>
    <w:rsid w:val="00FC0190"/>
    <w:rsid w:val="00FC0FE7"/>
    <w:rsid w:val="00FC1A1A"/>
    <w:rsid w:val="00FC2344"/>
    <w:rsid w:val="00FC2BCD"/>
    <w:rsid w:val="00FC3566"/>
    <w:rsid w:val="00FC374B"/>
    <w:rsid w:val="00FC4BC1"/>
    <w:rsid w:val="00FC68FB"/>
    <w:rsid w:val="00FC6D22"/>
    <w:rsid w:val="00FC7219"/>
    <w:rsid w:val="00FD0484"/>
    <w:rsid w:val="00FD0BE3"/>
    <w:rsid w:val="00FD20CE"/>
    <w:rsid w:val="00FD27B4"/>
    <w:rsid w:val="00FD2C71"/>
    <w:rsid w:val="00FD35EA"/>
    <w:rsid w:val="00FD4285"/>
    <w:rsid w:val="00FD56F6"/>
    <w:rsid w:val="00FD5C89"/>
    <w:rsid w:val="00FD5D5D"/>
    <w:rsid w:val="00FD5F90"/>
    <w:rsid w:val="00FD7037"/>
    <w:rsid w:val="00FD76C7"/>
    <w:rsid w:val="00FE0511"/>
    <w:rsid w:val="00FE0859"/>
    <w:rsid w:val="00FE0FD3"/>
    <w:rsid w:val="00FE23EB"/>
    <w:rsid w:val="00FE2C64"/>
    <w:rsid w:val="00FE3157"/>
    <w:rsid w:val="00FE4CA4"/>
    <w:rsid w:val="00FE61EA"/>
    <w:rsid w:val="00FE6F02"/>
    <w:rsid w:val="00FE7A1C"/>
    <w:rsid w:val="00FE7A49"/>
    <w:rsid w:val="00FF093F"/>
    <w:rsid w:val="00FF1625"/>
    <w:rsid w:val="00FF1E5A"/>
    <w:rsid w:val="00FF202F"/>
    <w:rsid w:val="00FF2630"/>
    <w:rsid w:val="00FF2CD6"/>
    <w:rsid w:val="00FF32D2"/>
    <w:rsid w:val="00FF3F39"/>
    <w:rsid w:val="00FF4053"/>
    <w:rsid w:val="00FF41A5"/>
    <w:rsid w:val="00FF47B9"/>
    <w:rsid w:val="00FF7664"/>
    <w:rsid w:val="00FF7F41"/>
    <w:rsid w:val="01360EC2"/>
    <w:rsid w:val="019307DF"/>
    <w:rsid w:val="01FA81AC"/>
    <w:rsid w:val="0201070F"/>
    <w:rsid w:val="0209F015"/>
    <w:rsid w:val="022C7342"/>
    <w:rsid w:val="023EFCBD"/>
    <w:rsid w:val="024B2766"/>
    <w:rsid w:val="025DC88E"/>
    <w:rsid w:val="02CABA4C"/>
    <w:rsid w:val="02F9A6A5"/>
    <w:rsid w:val="02FEC1FC"/>
    <w:rsid w:val="03078D66"/>
    <w:rsid w:val="0319F524"/>
    <w:rsid w:val="0340BF1D"/>
    <w:rsid w:val="03AB669E"/>
    <w:rsid w:val="03D67D31"/>
    <w:rsid w:val="03E9F003"/>
    <w:rsid w:val="0436567C"/>
    <w:rsid w:val="0474268C"/>
    <w:rsid w:val="04A04022"/>
    <w:rsid w:val="04DB2FB0"/>
    <w:rsid w:val="0507FD88"/>
    <w:rsid w:val="050FE5B9"/>
    <w:rsid w:val="052271FC"/>
    <w:rsid w:val="0584E3CD"/>
    <w:rsid w:val="05BEFD33"/>
    <w:rsid w:val="05CB1DEF"/>
    <w:rsid w:val="05FB53D5"/>
    <w:rsid w:val="0625EB1B"/>
    <w:rsid w:val="0656170A"/>
    <w:rsid w:val="0683B2BF"/>
    <w:rsid w:val="06995DAF"/>
    <w:rsid w:val="06CCA3E2"/>
    <w:rsid w:val="06ED018B"/>
    <w:rsid w:val="06F11B8F"/>
    <w:rsid w:val="072977C1"/>
    <w:rsid w:val="07344922"/>
    <w:rsid w:val="075A0442"/>
    <w:rsid w:val="075C7570"/>
    <w:rsid w:val="076E21A8"/>
    <w:rsid w:val="07830631"/>
    <w:rsid w:val="0787B295"/>
    <w:rsid w:val="0814290F"/>
    <w:rsid w:val="0844F1D9"/>
    <w:rsid w:val="08B3429C"/>
    <w:rsid w:val="08CB99BC"/>
    <w:rsid w:val="091A074D"/>
    <w:rsid w:val="0935F048"/>
    <w:rsid w:val="0975AEBE"/>
    <w:rsid w:val="0980E70A"/>
    <w:rsid w:val="09AB5A70"/>
    <w:rsid w:val="09B5D058"/>
    <w:rsid w:val="09D3EA6A"/>
    <w:rsid w:val="0A176A3D"/>
    <w:rsid w:val="0A2C3715"/>
    <w:rsid w:val="0A68FC88"/>
    <w:rsid w:val="0A6A3D79"/>
    <w:rsid w:val="0A8C5A41"/>
    <w:rsid w:val="0AC8E21D"/>
    <w:rsid w:val="0ACF25F4"/>
    <w:rsid w:val="0AD70AC9"/>
    <w:rsid w:val="0ADCB824"/>
    <w:rsid w:val="0B0242AF"/>
    <w:rsid w:val="0B099B2C"/>
    <w:rsid w:val="0B20ABE7"/>
    <w:rsid w:val="0B230584"/>
    <w:rsid w:val="0B3445E0"/>
    <w:rsid w:val="0BA135A1"/>
    <w:rsid w:val="0BB3C590"/>
    <w:rsid w:val="0C0E5770"/>
    <w:rsid w:val="0C2E7A3A"/>
    <w:rsid w:val="0C771E6B"/>
    <w:rsid w:val="0CD118B1"/>
    <w:rsid w:val="0CDFE187"/>
    <w:rsid w:val="0D2E1CC0"/>
    <w:rsid w:val="0D58431D"/>
    <w:rsid w:val="0D5D8FAF"/>
    <w:rsid w:val="0D747D4F"/>
    <w:rsid w:val="0D7F8537"/>
    <w:rsid w:val="0D9F44A4"/>
    <w:rsid w:val="0E2D8093"/>
    <w:rsid w:val="0E7D9683"/>
    <w:rsid w:val="0E92D331"/>
    <w:rsid w:val="0EA1940D"/>
    <w:rsid w:val="0ECE6BFA"/>
    <w:rsid w:val="0F2F838B"/>
    <w:rsid w:val="10297D9F"/>
    <w:rsid w:val="10A0ABF4"/>
    <w:rsid w:val="10A4D1E6"/>
    <w:rsid w:val="10B17BBE"/>
    <w:rsid w:val="10C19CCE"/>
    <w:rsid w:val="11156C14"/>
    <w:rsid w:val="113E7322"/>
    <w:rsid w:val="115C653C"/>
    <w:rsid w:val="119C0E26"/>
    <w:rsid w:val="11E99232"/>
    <w:rsid w:val="1209E99C"/>
    <w:rsid w:val="12283E33"/>
    <w:rsid w:val="125AC007"/>
    <w:rsid w:val="12615C45"/>
    <w:rsid w:val="12693B11"/>
    <w:rsid w:val="12CCE1DE"/>
    <w:rsid w:val="12D4DEBA"/>
    <w:rsid w:val="12D969A3"/>
    <w:rsid w:val="130FF21F"/>
    <w:rsid w:val="13237725"/>
    <w:rsid w:val="134E1E53"/>
    <w:rsid w:val="1372CBF0"/>
    <w:rsid w:val="13C72835"/>
    <w:rsid w:val="13C7DCF7"/>
    <w:rsid w:val="13F93D90"/>
    <w:rsid w:val="1435DF2B"/>
    <w:rsid w:val="143EC69C"/>
    <w:rsid w:val="14455BA8"/>
    <w:rsid w:val="144D8AA2"/>
    <w:rsid w:val="14545D43"/>
    <w:rsid w:val="1455B3AF"/>
    <w:rsid w:val="145CF738"/>
    <w:rsid w:val="149353B8"/>
    <w:rsid w:val="1495A73F"/>
    <w:rsid w:val="149D5F0C"/>
    <w:rsid w:val="151057FE"/>
    <w:rsid w:val="15515B0B"/>
    <w:rsid w:val="15A9BD27"/>
    <w:rsid w:val="15B2822B"/>
    <w:rsid w:val="1670F782"/>
    <w:rsid w:val="168619CF"/>
    <w:rsid w:val="16A08C03"/>
    <w:rsid w:val="16A4DC50"/>
    <w:rsid w:val="16E7799D"/>
    <w:rsid w:val="16F7D6D2"/>
    <w:rsid w:val="1718ED19"/>
    <w:rsid w:val="17292CC3"/>
    <w:rsid w:val="177091B0"/>
    <w:rsid w:val="179973B9"/>
    <w:rsid w:val="17B3A8D3"/>
    <w:rsid w:val="17CBA435"/>
    <w:rsid w:val="17F5CC7D"/>
    <w:rsid w:val="17FF133F"/>
    <w:rsid w:val="188D3291"/>
    <w:rsid w:val="1891E328"/>
    <w:rsid w:val="19231B9B"/>
    <w:rsid w:val="19283911"/>
    <w:rsid w:val="192D4946"/>
    <w:rsid w:val="193B751E"/>
    <w:rsid w:val="197D71A4"/>
    <w:rsid w:val="1985632A"/>
    <w:rsid w:val="1997786A"/>
    <w:rsid w:val="1A3C0649"/>
    <w:rsid w:val="1A53DC23"/>
    <w:rsid w:val="1A69BC9A"/>
    <w:rsid w:val="1A7FB830"/>
    <w:rsid w:val="1A8C03F3"/>
    <w:rsid w:val="1ACC2D0B"/>
    <w:rsid w:val="1AD2369F"/>
    <w:rsid w:val="1B3244FC"/>
    <w:rsid w:val="1B774C1B"/>
    <w:rsid w:val="1B9E2F97"/>
    <w:rsid w:val="1BD4127F"/>
    <w:rsid w:val="1BDA9719"/>
    <w:rsid w:val="1BFC3A6A"/>
    <w:rsid w:val="1C2104CD"/>
    <w:rsid w:val="1C22149F"/>
    <w:rsid w:val="1C621E63"/>
    <w:rsid w:val="1C70CD50"/>
    <w:rsid w:val="1C7F0E84"/>
    <w:rsid w:val="1C8EF08F"/>
    <w:rsid w:val="1C9D4EF0"/>
    <w:rsid w:val="1CA68217"/>
    <w:rsid w:val="1CC8B706"/>
    <w:rsid w:val="1CD0481C"/>
    <w:rsid w:val="1CE06734"/>
    <w:rsid w:val="1CF85F2F"/>
    <w:rsid w:val="1D71598B"/>
    <w:rsid w:val="1D7F1420"/>
    <w:rsid w:val="1D7F3142"/>
    <w:rsid w:val="1D808EEE"/>
    <w:rsid w:val="1DBD0CA2"/>
    <w:rsid w:val="1DC4E923"/>
    <w:rsid w:val="1DF6AAC6"/>
    <w:rsid w:val="1E48C25B"/>
    <w:rsid w:val="1E4F8381"/>
    <w:rsid w:val="1E596643"/>
    <w:rsid w:val="1E784640"/>
    <w:rsid w:val="1E851353"/>
    <w:rsid w:val="1E96ADC1"/>
    <w:rsid w:val="1ECB02E1"/>
    <w:rsid w:val="1ECD3C4B"/>
    <w:rsid w:val="1F16E919"/>
    <w:rsid w:val="1F28048B"/>
    <w:rsid w:val="1F41A4CE"/>
    <w:rsid w:val="1F828628"/>
    <w:rsid w:val="1F927B27"/>
    <w:rsid w:val="1FB2DA62"/>
    <w:rsid w:val="1FB4662C"/>
    <w:rsid w:val="1FDD6F7F"/>
    <w:rsid w:val="202E9856"/>
    <w:rsid w:val="20CEFC09"/>
    <w:rsid w:val="20D87769"/>
    <w:rsid w:val="20F076A0"/>
    <w:rsid w:val="2112A030"/>
    <w:rsid w:val="21A0FB45"/>
    <w:rsid w:val="21A5EF1E"/>
    <w:rsid w:val="21F3C523"/>
    <w:rsid w:val="22241E0C"/>
    <w:rsid w:val="22367575"/>
    <w:rsid w:val="226046D4"/>
    <w:rsid w:val="230F064F"/>
    <w:rsid w:val="23290A11"/>
    <w:rsid w:val="23634BFF"/>
    <w:rsid w:val="23C7CBC1"/>
    <w:rsid w:val="23C995F3"/>
    <w:rsid w:val="23CA55AB"/>
    <w:rsid w:val="23FC5FF1"/>
    <w:rsid w:val="243EDCB3"/>
    <w:rsid w:val="24567F4B"/>
    <w:rsid w:val="24ADCCD4"/>
    <w:rsid w:val="24B64B28"/>
    <w:rsid w:val="24F1E976"/>
    <w:rsid w:val="2558BA55"/>
    <w:rsid w:val="25768D4E"/>
    <w:rsid w:val="25A0CD21"/>
    <w:rsid w:val="25DB478D"/>
    <w:rsid w:val="2633499A"/>
    <w:rsid w:val="26453B87"/>
    <w:rsid w:val="2664CCE1"/>
    <w:rsid w:val="267E041F"/>
    <w:rsid w:val="26B95FFB"/>
    <w:rsid w:val="26BD7F91"/>
    <w:rsid w:val="26ED6289"/>
    <w:rsid w:val="26EE724C"/>
    <w:rsid w:val="26F1DAFD"/>
    <w:rsid w:val="26F6FFAB"/>
    <w:rsid w:val="272E4A61"/>
    <w:rsid w:val="2750AAC4"/>
    <w:rsid w:val="27BD5719"/>
    <w:rsid w:val="28758656"/>
    <w:rsid w:val="288198AD"/>
    <w:rsid w:val="2892D00C"/>
    <w:rsid w:val="28A3C695"/>
    <w:rsid w:val="28D7EE39"/>
    <w:rsid w:val="28F40F84"/>
    <w:rsid w:val="29749022"/>
    <w:rsid w:val="2A1156B7"/>
    <w:rsid w:val="2A400526"/>
    <w:rsid w:val="2A45B95B"/>
    <w:rsid w:val="2A72BDA0"/>
    <w:rsid w:val="2A91CB9E"/>
    <w:rsid w:val="2AA05A19"/>
    <w:rsid w:val="2AB4A702"/>
    <w:rsid w:val="2ABC93D1"/>
    <w:rsid w:val="2ACC5C2F"/>
    <w:rsid w:val="2AD9D9D5"/>
    <w:rsid w:val="2AED8785"/>
    <w:rsid w:val="2AF2F208"/>
    <w:rsid w:val="2B549827"/>
    <w:rsid w:val="2B8ACC1C"/>
    <w:rsid w:val="2BB20E98"/>
    <w:rsid w:val="2BD205DA"/>
    <w:rsid w:val="2C1E8183"/>
    <w:rsid w:val="2C203E29"/>
    <w:rsid w:val="2C5AE98C"/>
    <w:rsid w:val="2C7D72CB"/>
    <w:rsid w:val="2C9B6761"/>
    <w:rsid w:val="2CC2EC68"/>
    <w:rsid w:val="2D176577"/>
    <w:rsid w:val="2D1F937E"/>
    <w:rsid w:val="2D5D390A"/>
    <w:rsid w:val="2D8468A5"/>
    <w:rsid w:val="2D974C9C"/>
    <w:rsid w:val="2DA4E9E5"/>
    <w:rsid w:val="2DC12FF1"/>
    <w:rsid w:val="2DD57FAB"/>
    <w:rsid w:val="2E6477AE"/>
    <w:rsid w:val="2E6C94CC"/>
    <w:rsid w:val="2F09A69C"/>
    <w:rsid w:val="2F58F5C7"/>
    <w:rsid w:val="2F602747"/>
    <w:rsid w:val="2F6362A2"/>
    <w:rsid w:val="2F78C2E4"/>
    <w:rsid w:val="2F7CB25A"/>
    <w:rsid w:val="2FD952E2"/>
    <w:rsid w:val="3014E9CF"/>
    <w:rsid w:val="301D3F07"/>
    <w:rsid w:val="30954085"/>
    <w:rsid w:val="3136903B"/>
    <w:rsid w:val="31547A03"/>
    <w:rsid w:val="31623A40"/>
    <w:rsid w:val="31814A47"/>
    <w:rsid w:val="31A839C5"/>
    <w:rsid w:val="320C1950"/>
    <w:rsid w:val="321CD03A"/>
    <w:rsid w:val="3257D9C8"/>
    <w:rsid w:val="326360FE"/>
    <w:rsid w:val="326F87D8"/>
    <w:rsid w:val="327BE8AE"/>
    <w:rsid w:val="32848DD2"/>
    <w:rsid w:val="32C76BC1"/>
    <w:rsid w:val="32DD6070"/>
    <w:rsid w:val="32E0A582"/>
    <w:rsid w:val="33252C93"/>
    <w:rsid w:val="3354975A"/>
    <w:rsid w:val="335C72D2"/>
    <w:rsid w:val="3404C15D"/>
    <w:rsid w:val="343302F2"/>
    <w:rsid w:val="346B9052"/>
    <w:rsid w:val="34AE818C"/>
    <w:rsid w:val="34D69C2E"/>
    <w:rsid w:val="34DA0F7D"/>
    <w:rsid w:val="34E08ED2"/>
    <w:rsid w:val="3557412D"/>
    <w:rsid w:val="358A4A76"/>
    <w:rsid w:val="35F06B4D"/>
    <w:rsid w:val="35FC0F4B"/>
    <w:rsid w:val="3605143E"/>
    <w:rsid w:val="360F4CD3"/>
    <w:rsid w:val="364A30D6"/>
    <w:rsid w:val="372E3A7B"/>
    <w:rsid w:val="373C1B3F"/>
    <w:rsid w:val="373E8BDB"/>
    <w:rsid w:val="3791A071"/>
    <w:rsid w:val="37A0B06C"/>
    <w:rsid w:val="37BE5C2B"/>
    <w:rsid w:val="37CD87C0"/>
    <w:rsid w:val="37F4B492"/>
    <w:rsid w:val="38318070"/>
    <w:rsid w:val="386C6DFC"/>
    <w:rsid w:val="386E30C6"/>
    <w:rsid w:val="38770842"/>
    <w:rsid w:val="38B57A9D"/>
    <w:rsid w:val="38E48A01"/>
    <w:rsid w:val="39286C2E"/>
    <w:rsid w:val="39299CC6"/>
    <w:rsid w:val="393D46A0"/>
    <w:rsid w:val="394414A2"/>
    <w:rsid w:val="39640E47"/>
    <w:rsid w:val="3969D176"/>
    <w:rsid w:val="39736713"/>
    <w:rsid w:val="399DFA7F"/>
    <w:rsid w:val="39A5F98A"/>
    <w:rsid w:val="39B36BAC"/>
    <w:rsid w:val="39F4718E"/>
    <w:rsid w:val="3A13D273"/>
    <w:rsid w:val="3A24A4CD"/>
    <w:rsid w:val="3A331A21"/>
    <w:rsid w:val="3A3909F4"/>
    <w:rsid w:val="3ADFF87F"/>
    <w:rsid w:val="3B015D35"/>
    <w:rsid w:val="3B1E5952"/>
    <w:rsid w:val="3B6E5588"/>
    <w:rsid w:val="3BBC3CF9"/>
    <w:rsid w:val="3BDCB291"/>
    <w:rsid w:val="3BE270FC"/>
    <w:rsid w:val="3BE88F64"/>
    <w:rsid w:val="3BF6061C"/>
    <w:rsid w:val="3BF69379"/>
    <w:rsid w:val="3C30FCD8"/>
    <w:rsid w:val="3C45C3AE"/>
    <w:rsid w:val="3CA2DA1A"/>
    <w:rsid w:val="3CC885B6"/>
    <w:rsid w:val="3CD3E751"/>
    <w:rsid w:val="3D4D0AA8"/>
    <w:rsid w:val="3D504035"/>
    <w:rsid w:val="3D73E400"/>
    <w:rsid w:val="3D8BDCAE"/>
    <w:rsid w:val="3DC6D5DB"/>
    <w:rsid w:val="3E6E39DC"/>
    <w:rsid w:val="3E96B668"/>
    <w:rsid w:val="3E990ABA"/>
    <w:rsid w:val="3ECFCF33"/>
    <w:rsid w:val="3ED5F9AF"/>
    <w:rsid w:val="3ED67D59"/>
    <w:rsid w:val="3EE6D940"/>
    <w:rsid w:val="3F06A209"/>
    <w:rsid w:val="3F2E9FBC"/>
    <w:rsid w:val="3F35625F"/>
    <w:rsid w:val="3F35F13E"/>
    <w:rsid w:val="3F443B28"/>
    <w:rsid w:val="3F541A38"/>
    <w:rsid w:val="3F63C77E"/>
    <w:rsid w:val="3F655738"/>
    <w:rsid w:val="3F96ACF0"/>
    <w:rsid w:val="3FBC8DCC"/>
    <w:rsid w:val="4003563F"/>
    <w:rsid w:val="403FE13A"/>
    <w:rsid w:val="4064899C"/>
    <w:rsid w:val="4068D0D6"/>
    <w:rsid w:val="40697D28"/>
    <w:rsid w:val="40AFC16B"/>
    <w:rsid w:val="40CB8558"/>
    <w:rsid w:val="40D94892"/>
    <w:rsid w:val="40DF8330"/>
    <w:rsid w:val="413CBC72"/>
    <w:rsid w:val="415B5EA1"/>
    <w:rsid w:val="4170F733"/>
    <w:rsid w:val="4192F66F"/>
    <w:rsid w:val="419466B1"/>
    <w:rsid w:val="41C98222"/>
    <w:rsid w:val="420059FD"/>
    <w:rsid w:val="420E1E1B"/>
    <w:rsid w:val="421FD283"/>
    <w:rsid w:val="42AFD0AA"/>
    <w:rsid w:val="42DE91F7"/>
    <w:rsid w:val="430BD3C8"/>
    <w:rsid w:val="4344DBBF"/>
    <w:rsid w:val="435469CF"/>
    <w:rsid w:val="4365EFFF"/>
    <w:rsid w:val="43A7AA8E"/>
    <w:rsid w:val="43A9EE7C"/>
    <w:rsid w:val="43A9F32D"/>
    <w:rsid w:val="43D4071F"/>
    <w:rsid w:val="44035AA1"/>
    <w:rsid w:val="44078B72"/>
    <w:rsid w:val="44550DB9"/>
    <w:rsid w:val="44AA2C15"/>
    <w:rsid w:val="44E37B44"/>
    <w:rsid w:val="4512CDBB"/>
    <w:rsid w:val="459F9CDD"/>
    <w:rsid w:val="45A01AF4"/>
    <w:rsid w:val="45A6DAC2"/>
    <w:rsid w:val="45AD8BDA"/>
    <w:rsid w:val="45B9CBB3"/>
    <w:rsid w:val="45D75C3C"/>
    <w:rsid w:val="461C8232"/>
    <w:rsid w:val="464FC155"/>
    <w:rsid w:val="4689C475"/>
    <w:rsid w:val="46A0D90E"/>
    <w:rsid w:val="46B53C67"/>
    <w:rsid w:val="46BB1F13"/>
    <w:rsid w:val="46C958C7"/>
    <w:rsid w:val="46E28CC2"/>
    <w:rsid w:val="46E38ABF"/>
    <w:rsid w:val="4712D6B1"/>
    <w:rsid w:val="4719F628"/>
    <w:rsid w:val="4752A753"/>
    <w:rsid w:val="47572A95"/>
    <w:rsid w:val="47ADBBCD"/>
    <w:rsid w:val="481D86D7"/>
    <w:rsid w:val="4824A33A"/>
    <w:rsid w:val="4827BD01"/>
    <w:rsid w:val="483CA96F"/>
    <w:rsid w:val="48C88FCE"/>
    <w:rsid w:val="48F2A85C"/>
    <w:rsid w:val="4900A69B"/>
    <w:rsid w:val="491080E7"/>
    <w:rsid w:val="4923E7CA"/>
    <w:rsid w:val="49282A03"/>
    <w:rsid w:val="4931E98B"/>
    <w:rsid w:val="49495B5E"/>
    <w:rsid w:val="4A30CC50"/>
    <w:rsid w:val="4A4B1E9E"/>
    <w:rsid w:val="4AB8058D"/>
    <w:rsid w:val="4B0A88F6"/>
    <w:rsid w:val="4B43914D"/>
    <w:rsid w:val="4B773A2F"/>
    <w:rsid w:val="4B7AB884"/>
    <w:rsid w:val="4B931238"/>
    <w:rsid w:val="4BBD8279"/>
    <w:rsid w:val="4BDF3E9F"/>
    <w:rsid w:val="4BE43C23"/>
    <w:rsid w:val="4C0E6059"/>
    <w:rsid w:val="4C47F67A"/>
    <w:rsid w:val="4C4F8D5D"/>
    <w:rsid w:val="4C586383"/>
    <w:rsid w:val="4C9BF8B1"/>
    <w:rsid w:val="4CA3BEF9"/>
    <w:rsid w:val="4CAEA1FF"/>
    <w:rsid w:val="4D567813"/>
    <w:rsid w:val="4D87442D"/>
    <w:rsid w:val="4D880F77"/>
    <w:rsid w:val="4DA7655A"/>
    <w:rsid w:val="4DC94670"/>
    <w:rsid w:val="4E22D10A"/>
    <w:rsid w:val="4E23C11C"/>
    <w:rsid w:val="4E69D176"/>
    <w:rsid w:val="4EACB608"/>
    <w:rsid w:val="4F2220A9"/>
    <w:rsid w:val="4F5ED6B6"/>
    <w:rsid w:val="4F5FB857"/>
    <w:rsid w:val="4F8BF25A"/>
    <w:rsid w:val="4FC2CDA1"/>
    <w:rsid w:val="4FDAC3B7"/>
    <w:rsid w:val="4FF88A17"/>
    <w:rsid w:val="5050B516"/>
    <w:rsid w:val="507D1FC6"/>
    <w:rsid w:val="508DD66B"/>
    <w:rsid w:val="50B0BCDA"/>
    <w:rsid w:val="50FA93FC"/>
    <w:rsid w:val="51428412"/>
    <w:rsid w:val="5147F76F"/>
    <w:rsid w:val="5149A111"/>
    <w:rsid w:val="525C541B"/>
    <w:rsid w:val="527CA5BE"/>
    <w:rsid w:val="529CB6E7"/>
    <w:rsid w:val="52A97D97"/>
    <w:rsid w:val="52AFD03A"/>
    <w:rsid w:val="52BCF731"/>
    <w:rsid w:val="52EE553C"/>
    <w:rsid w:val="530B5721"/>
    <w:rsid w:val="530E269E"/>
    <w:rsid w:val="5355D88A"/>
    <w:rsid w:val="535A61C5"/>
    <w:rsid w:val="53DC4308"/>
    <w:rsid w:val="54481576"/>
    <w:rsid w:val="54B18E93"/>
    <w:rsid w:val="54FC4808"/>
    <w:rsid w:val="556CF888"/>
    <w:rsid w:val="557C492C"/>
    <w:rsid w:val="55842DFD"/>
    <w:rsid w:val="55869F64"/>
    <w:rsid w:val="5658BC26"/>
    <w:rsid w:val="565FD5CF"/>
    <w:rsid w:val="5665439D"/>
    <w:rsid w:val="56B2A14E"/>
    <w:rsid w:val="56B70941"/>
    <w:rsid w:val="56E4BAF2"/>
    <w:rsid w:val="56F225AA"/>
    <w:rsid w:val="572F8A75"/>
    <w:rsid w:val="57B34E25"/>
    <w:rsid w:val="57D061E2"/>
    <w:rsid w:val="57EB7E94"/>
    <w:rsid w:val="57FDBC48"/>
    <w:rsid w:val="58409D0E"/>
    <w:rsid w:val="5862C288"/>
    <w:rsid w:val="5965DA76"/>
    <w:rsid w:val="596FA739"/>
    <w:rsid w:val="59795972"/>
    <w:rsid w:val="59A4861A"/>
    <w:rsid w:val="59A7A2F0"/>
    <w:rsid w:val="59D2CB58"/>
    <w:rsid w:val="59EF64BC"/>
    <w:rsid w:val="59FB3DCB"/>
    <w:rsid w:val="5A0F7CCB"/>
    <w:rsid w:val="5A2535FC"/>
    <w:rsid w:val="5A2B6589"/>
    <w:rsid w:val="5ACC5DE4"/>
    <w:rsid w:val="5B1549F3"/>
    <w:rsid w:val="5B693C00"/>
    <w:rsid w:val="5B98FA15"/>
    <w:rsid w:val="5B9ED8AB"/>
    <w:rsid w:val="5BDE71CE"/>
    <w:rsid w:val="5BF7DB23"/>
    <w:rsid w:val="5C0C5424"/>
    <w:rsid w:val="5C4B9849"/>
    <w:rsid w:val="5C7441E4"/>
    <w:rsid w:val="5C8243A3"/>
    <w:rsid w:val="5D27ACF5"/>
    <w:rsid w:val="5D2AE6A6"/>
    <w:rsid w:val="5D5833E2"/>
    <w:rsid w:val="5D72F000"/>
    <w:rsid w:val="5DA82485"/>
    <w:rsid w:val="5DBF947C"/>
    <w:rsid w:val="5DCC7C1C"/>
    <w:rsid w:val="5E2CF26E"/>
    <w:rsid w:val="5E438AA3"/>
    <w:rsid w:val="5E480531"/>
    <w:rsid w:val="5E976B3E"/>
    <w:rsid w:val="5EB56648"/>
    <w:rsid w:val="5EB86A4E"/>
    <w:rsid w:val="5EB91268"/>
    <w:rsid w:val="5ED66197"/>
    <w:rsid w:val="5EF95347"/>
    <w:rsid w:val="5F0ACA97"/>
    <w:rsid w:val="5F8362D7"/>
    <w:rsid w:val="5F916286"/>
    <w:rsid w:val="5F971E99"/>
    <w:rsid w:val="5FA45A20"/>
    <w:rsid w:val="5FF29535"/>
    <w:rsid w:val="5FF2D8FD"/>
    <w:rsid w:val="604A463D"/>
    <w:rsid w:val="60530EED"/>
    <w:rsid w:val="606A4F56"/>
    <w:rsid w:val="611C5CB7"/>
    <w:rsid w:val="61338020"/>
    <w:rsid w:val="6152260E"/>
    <w:rsid w:val="61A52613"/>
    <w:rsid w:val="61A92DB8"/>
    <w:rsid w:val="61B0C651"/>
    <w:rsid w:val="61BD99AF"/>
    <w:rsid w:val="61E0FCE1"/>
    <w:rsid w:val="620B0545"/>
    <w:rsid w:val="623C91F5"/>
    <w:rsid w:val="6270D45A"/>
    <w:rsid w:val="62821CFF"/>
    <w:rsid w:val="6298F8F9"/>
    <w:rsid w:val="62ABF864"/>
    <w:rsid w:val="62AEF5BF"/>
    <w:rsid w:val="62C05D69"/>
    <w:rsid w:val="62D815AE"/>
    <w:rsid w:val="62EB837A"/>
    <w:rsid w:val="62EED9BC"/>
    <w:rsid w:val="62F55495"/>
    <w:rsid w:val="63018B4A"/>
    <w:rsid w:val="630AEAF3"/>
    <w:rsid w:val="6316D47C"/>
    <w:rsid w:val="6353A088"/>
    <w:rsid w:val="6385C110"/>
    <w:rsid w:val="638EF1BA"/>
    <w:rsid w:val="63AA23E6"/>
    <w:rsid w:val="63F2FE3E"/>
    <w:rsid w:val="64623581"/>
    <w:rsid w:val="6464F73D"/>
    <w:rsid w:val="647869FC"/>
    <w:rsid w:val="648DB66C"/>
    <w:rsid w:val="64A1F0B5"/>
    <w:rsid w:val="64E8E994"/>
    <w:rsid w:val="64FBFF2C"/>
    <w:rsid w:val="65159FC1"/>
    <w:rsid w:val="6535CD73"/>
    <w:rsid w:val="655FC0DC"/>
    <w:rsid w:val="65899506"/>
    <w:rsid w:val="65C57203"/>
    <w:rsid w:val="65F76E88"/>
    <w:rsid w:val="6617B8B9"/>
    <w:rsid w:val="661F73C1"/>
    <w:rsid w:val="66275527"/>
    <w:rsid w:val="667C8BDC"/>
    <w:rsid w:val="668566AF"/>
    <w:rsid w:val="66919ADD"/>
    <w:rsid w:val="6692A72F"/>
    <w:rsid w:val="669D167D"/>
    <w:rsid w:val="66A43B27"/>
    <w:rsid w:val="66ABEE48"/>
    <w:rsid w:val="66DE67DD"/>
    <w:rsid w:val="66F6F879"/>
    <w:rsid w:val="67666F2A"/>
    <w:rsid w:val="677088AA"/>
    <w:rsid w:val="67C209E3"/>
    <w:rsid w:val="67CA12DA"/>
    <w:rsid w:val="67FFF63B"/>
    <w:rsid w:val="683C642E"/>
    <w:rsid w:val="68500780"/>
    <w:rsid w:val="6859C452"/>
    <w:rsid w:val="68865E1D"/>
    <w:rsid w:val="68FDCD08"/>
    <w:rsid w:val="69058A93"/>
    <w:rsid w:val="697447E4"/>
    <w:rsid w:val="69FCDD10"/>
    <w:rsid w:val="6A1C5F9D"/>
    <w:rsid w:val="6A714427"/>
    <w:rsid w:val="6A799CBB"/>
    <w:rsid w:val="6A9230C2"/>
    <w:rsid w:val="6ADE8C9E"/>
    <w:rsid w:val="6AF8AC05"/>
    <w:rsid w:val="6B5D9D1F"/>
    <w:rsid w:val="6BF42055"/>
    <w:rsid w:val="6BF7CC21"/>
    <w:rsid w:val="6C41E198"/>
    <w:rsid w:val="6C597AE8"/>
    <w:rsid w:val="6C67193E"/>
    <w:rsid w:val="6D49EF56"/>
    <w:rsid w:val="6D6D1EC7"/>
    <w:rsid w:val="6DA63847"/>
    <w:rsid w:val="6E47F81C"/>
    <w:rsid w:val="6E7FD290"/>
    <w:rsid w:val="6E9A4290"/>
    <w:rsid w:val="6E9ACCA9"/>
    <w:rsid w:val="6EAE3862"/>
    <w:rsid w:val="6ED46F61"/>
    <w:rsid w:val="6EE110DC"/>
    <w:rsid w:val="6EFDC9AE"/>
    <w:rsid w:val="6F6C18C2"/>
    <w:rsid w:val="6F726F21"/>
    <w:rsid w:val="7021723D"/>
    <w:rsid w:val="70347557"/>
    <w:rsid w:val="703486C6"/>
    <w:rsid w:val="70AAD2D9"/>
    <w:rsid w:val="70C7CA1B"/>
    <w:rsid w:val="70CB95BC"/>
    <w:rsid w:val="70EDD004"/>
    <w:rsid w:val="71013A33"/>
    <w:rsid w:val="712585F6"/>
    <w:rsid w:val="7140EB41"/>
    <w:rsid w:val="714F06AC"/>
    <w:rsid w:val="7178DA3A"/>
    <w:rsid w:val="71D75439"/>
    <w:rsid w:val="71E68147"/>
    <w:rsid w:val="7233FCE4"/>
    <w:rsid w:val="724FE340"/>
    <w:rsid w:val="72ACEDC2"/>
    <w:rsid w:val="72B81AA6"/>
    <w:rsid w:val="72D72219"/>
    <w:rsid w:val="72D784B9"/>
    <w:rsid w:val="7323EA0D"/>
    <w:rsid w:val="740FBF7A"/>
    <w:rsid w:val="744B7225"/>
    <w:rsid w:val="745EA5B6"/>
    <w:rsid w:val="747A2D43"/>
    <w:rsid w:val="747F7E44"/>
    <w:rsid w:val="74C70423"/>
    <w:rsid w:val="74CEE1F6"/>
    <w:rsid w:val="74D02D5D"/>
    <w:rsid w:val="74EBCA03"/>
    <w:rsid w:val="75044908"/>
    <w:rsid w:val="7594B1AA"/>
    <w:rsid w:val="76095C03"/>
    <w:rsid w:val="7612620B"/>
    <w:rsid w:val="762CB35E"/>
    <w:rsid w:val="7643C5DC"/>
    <w:rsid w:val="765399E5"/>
    <w:rsid w:val="76636F51"/>
    <w:rsid w:val="766F9806"/>
    <w:rsid w:val="7674C9F1"/>
    <w:rsid w:val="76873EF2"/>
    <w:rsid w:val="76CA4363"/>
    <w:rsid w:val="76CD8AF6"/>
    <w:rsid w:val="76E8973B"/>
    <w:rsid w:val="76FED2E0"/>
    <w:rsid w:val="7700CF77"/>
    <w:rsid w:val="770D52FD"/>
    <w:rsid w:val="7767D932"/>
    <w:rsid w:val="77A45EF9"/>
    <w:rsid w:val="77BDF0CD"/>
    <w:rsid w:val="77C81D50"/>
    <w:rsid w:val="77C93B4A"/>
    <w:rsid w:val="77EC0B54"/>
    <w:rsid w:val="781BF033"/>
    <w:rsid w:val="78263678"/>
    <w:rsid w:val="7843F9D3"/>
    <w:rsid w:val="786AA887"/>
    <w:rsid w:val="7887976A"/>
    <w:rsid w:val="78ABABE0"/>
    <w:rsid w:val="78B7AB90"/>
    <w:rsid w:val="78BB5229"/>
    <w:rsid w:val="78D990DB"/>
    <w:rsid w:val="78EECE98"/>
    <w:rsid w:val="7901487B"/>
    <w:rsid w:val="793B784E"/>
    <w:rsid w:val="794F4AC9"/>
    <w:rsid w:val="79892ABC"/>
    <w:rsid w:val="79BA44D6"/>
    <w:rsid w:val="79EC5543"/>
    <w:rsid w:val="79F0F7B9"/>
    <w:rsid w:val="79FD799B"/>
    <w:rsid w:val="7A1D3560"/>
    <w:rsid w:val="7A4EB03B"/>
    <w:rsid w:val="7AA2F89E"/>
    <w:rsid w:val="7AAB8652"/>
    <w:rsid w:val="7AB7CBBD"/>
    <w:rsid w:val="7AE7CF5C"/>
    <w:rsid w:val="7AED3E5F"/>
    <w:rsid w:val="7AEE964F"/>
    <w:rsid w:val="7B458840"/>
    <w:rsid w:val="7BA0B59E"/>
    <w:rsid w:val="7BA6471C"/>
    <w:rsid w:val="7BF83608"/>
    <w:rsid w:val="7C8802D4"/>
    <w:rsid w:val="7C94CA1B"/>
    <w:rsid w:val="7C993DAB"/>
    <w:rsid w:val="7CD5DF46"/>
    <w:rsid w:val="7CE8D6E3"/>
    <w:rsid w:val="7CFCA65B"/>
    <w:rsid w:val="7D3266BD"/>
    <w:rsid w:val="7D3E9D55"/>
    <w:rsid w:val="7DBFC9F1"/>
    <w:rsid w:val="7DC56402"/>
    <w:rsid w:val="7E19B7CE"/>
    <w:rsid w:val="7E8A529A"/>
    <w:rsid w:val="7E927826"/>
    <w:rsid w:val="7F1569F4"/>
    <w:rsid w:val="7F2B5847"/>
    <w:rsid w:val="7F42C3B6"/>
    <w:rsid w:val="7F5FF61F"/>
    <w:rsid w:val="7F808382"/>
    <w:rsid w:val="7FC92AC7"/>
    <w:rsid w:val="7FE4C95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8EAF93"/>
  <w15:chartTrackingRefBased/>
  <w15:docId w15:val="{E6541743-DECC-44B9-AF81-9B981E562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7553"/>
    <w:pPr>
      <w:spacing w:after="40"/>
    </w:pPr>
    <w:rPr>
      <w:rFonts w:ascii="Arial" w:hAnsi="Arial"/>
      <w:sz w:val="20"/>
    </w:rPr>
  </w:style>
  <w:style w:type="paragraph" w:styleId="Kop1">
    <w:name w:val="heading 1"/>
    <w:basedOn w:val="Standaard"/>
    <w:next w:val="Standaard"/>
    <w:link w:val="Kop1Char"/>
    <w:autoRedefine/>
    <w:uiPriority w:val="9"/>
    <w:qFormat/>
    <w:rsid w:val="004826B0"/>
    <w:pPr>
      <w:keepNext/>
      <w:keepLines/>
      <w:numPr>
        <w:numId w:val="1"/>
      </w:numPr>
      <w:spacing w:before="240" w:after="0"/>
      <w:outlineLvl w:val="0"/>
    </w:pPr>
    <w:rPr>
      <w:rFonts w:eastAsiaTheme="majorEastAsia" w:cstheme="majorBidi"/>
      <w:b/>
      <w:color w:val="0A62AF"/>
      <w:sz w:val="24"/>
      <w:szCs w:val="24"/>
    </w:rPr>
  </w:style>
  <w:style w:type="paragraph" w:styleId="Kop2">
    <w:name w:val="heading 2"/>
    <w:basedOn w:val="Standaard"/>
    <w:next w:val="Standaard"/>
    <w:link w:val="Kop2Char"/>
    <w:uiPriority w:val="9"/>
    <w:unhideWhenUsed/>
    <w:qFormat/>
    <w:rsid w:val="009871AF"/>
    <w:pPr>
      <w:keepNext/>
      <w:keepLines/>
      <w:numPr>
        <w:ilvl w:val="1"/>
        <w:numId w:val="1"/>
      </w:numPr>
      <w:spacing w:before="240" w:after="0"/>
      <w:ind w:left="720"/>
      <w:outlineLvl w:val="1"/>
    </w:pPr>
    <w:rPr>
      <w:rFonts w:eastAsiaTheme="majorEastAsia" w:cstheme="majorBidi"/>
      <w:b/>
      <w:color w:val="0A62AF"/>
      <w:sz w:val="22"/>
      <w:szCs w:val="26"/>
    </w:rPr>
  </w:style>
  <w:style w:type="paragraph" w:styleId="Kop3">
    <w:name w:val="heading 3"/>
    <w:basedOn w:val="Standaard"/>
    <w:next w:val="Standaard"/>
    <w:link w:val="Kop3Char"/>
    <w:uiPriority w:val="9"/>
    <w:unhideWhenUsed/>
    <w:qFormat/>
    <w:rsid w:val="00FC374B"/>
    <w:pPr>
      <w:keepNext/>
      <w:keepLines/>
      <w:numPr>
        <w:ilvl w:val="2"/>
        <w:numId w:val="1"/>
      </w:numPr>
      <w:spacing w:before="240" w:after="0"/>
      <w:outlineLvl w:val="2"/>
    </w:pPr>
    <w:rPr>
      <w:rFonts w:eastAsiaTheme="majorEastAsia" w:cstheme="majorBidi"/>
      <w:b/>
      <w:color w:val="0A62AF"/>
      <w:szCs w:val="24"/>
    </w:rPr>
  </w:style>
  <w:style w:type="paragraph" w:styleId="Kop4">
    <w:name w:val="heading 4"/>
    <w:basedOn w:val="Standaard"/>
    <w:next w:val="Standaard"/>
    <w:link w:val="Kop4Char"/>
    <w:uiPriority w:val="9"/>
    <w:unhideWhenUsed/>
    <w:qFormat/>
    <w:rsid w:val="00692158"/>
    <w:pPr>
      <w:keepNext/>
      <w:keepLines/>
      <w:numPr>
        <w:ilvl w:val="3"/>
        <w:numId w:val="1"/>
      </w:numPr>
      <w:spacing w:before="40" w:after="0"/>
      <w:outlineLvl w:val="3"/>
    </w:pPr>
    <w:rPr>
      <w:rFonts w:eastAsiaTheme="majorEastAsia" w:cstheme="majorBidi"/>
      <w:i/>
      <w:iCs/>
      <w:color w:val="0A62AF"/>
    </w:rPr>
  </w:style>
  <w:style w:type="paragraph" w:styleId="Kop5">
    <w:name w:val="heading 5"/>
    <w:basedOn w:val="Standaard"/>
    <w:next w:val="Standaard"/>
    <w:link w:val="Kop5Char"/>
    <w:uiPriority w:val="9"/>
    <w:unhideWhenUsed/>
    <w:qFormat/>
    <w:rsid w:val="00280F96"/>
    <w:pPr>
      <w:keepNext/>
      <w:keepLines/>
      <w:numPr>
        <w:ilvl w:val="4"/>
        <w:numId w:val="1"/>
      </w:numPr>
      <w:spacing w:before="40" w:after="0"/>
      <w:outlineLvl w:val="4"/>
    </w:pPr>
    <w:rPr>
      <w:rFonts w:eastAsiaTheme="majorEastAsia" w:cstheme="majorBidi"/>
    </w:rPr>
  </w:style>
  <w:style w:type="paragraph" w:styleId="Kop6">
    <w:name w:val="heading 6"/>
    <w:basedOn w:val="Standaard"/>
    <w:next w:val="Standaard"/>
    <w:link w:val="Kop6Char"/>
    <w:uiPriority w:val="9"/>
    <w:unhideWhenUsed/>
    <w:qFormat/>
    <w:rsid w:val="00280F96"/>
    <w:pPr>
      <w:keepNext/>
      <w:keepLines/>
      <w:numPr>
        <w:ilvl w:val="5"/>
        <w:numId w:val="1"/>
      </w:numPr>
      <w:spacing w:before="40" w:after="0"/>
      <w:outlineLvl w:val="5"/>
    </w:pPr>
    <w:rPr>
      <w:rFonts w:eastAsiaTheme="majorEastAsia" w:cstheme="majorBidi"/>
    </w:rPr>
  </w:style>
  <w:style w:type="paragraph" w:styleId="Kop7">
    <w:name w:val="heading 7"/>
    <w:basedOn w:val="Standaard"/>
    <w:next w:val="Standaard"/>
    <w:link w:val="Kop7Char"/>
    <w:uiPriority w:val="9"/>
    <w:unhideWhenUsed/>
    <w:qFormat/>
    <w:rsid w:val="006933B7"/>
    <w:pPr>
      <w:keepNext/>
      <w:keepLines/>
      <w:numPr>
        <w:ilvl w:val="6"/>
        <w:numId w:val="1"/>
      </w:numPr>
      <w:spacing w:before="40" w:after="0"/>
      <w:outlineLvl w:val="6"/>
    </w:pPr>
    <w:rPr>
      <w:rFonts w:eastAsiaTheme="majorEastAsia" w:cstheme="majorBidi"/>
      <w:i/>
      <w:iCs/>
      <w:color w:val="1F4D78" w:themeColor="accent1" w:themeShade="7F"/>
    </w:rPr>
  </w:style>
  <w:style w:type="paragraph" w:styleId="Kop8">
    <w:name w:val="heading 8"/>
    <w:basedOn w:val="Standaard"/>
    <w:next w:val="Standaard"/>
    <w:link w:val="Kop8Char"/>
    <w:uiPriority w:val="9"/>
    <w:unhideWhenUsed/>
    <w:qFormat/>
    <w:rsid w:val="006933B7"/>
    <w:pPr>
      <w:keepNext/>
      <w:keepLines/>
      <w:numPr>
        <w:ilvl w:val="7"/>
        <w:numId w:val="1"/>
      </w:numPr>
      <w:spacing w:before="40" w:after="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6933B7"/>
    <w:pPr>
      <w:keepNext/>
      <w:keepLines/>
      <w:numPr>
        <w:ilvl w:val="8"/>
        <w:numId w:val="1"/>
      </w:numPr>
      <w:spacing w:before="40" w:after="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A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A64F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A64FC"/>
    <w:rPr>
      <w:rFonts w:ascii="Arial" w:hAnsi="Arial"/>
      <w:sz w:val="20"/>
    </w:rPr>
  </w:style>
  <w:style w:type="paragraph" w:styleId="Voettekst">
    <w:name w:val="footer"/>
    <w:basedOn w:val="Standaard"/>
    <w:link w:val="VoettekstChar"/>
    <w:uiPriority w:val="99"/>
    <w:unhideWhenUsed/>
    <w:rsid w:val="005A64F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A64FC"/>
    <w:rPr>
      <w:rFonts w:ascii="Arial" w:hAnsi="Arial"/>
      <w:sz w:val="20"/>
    </w:rPr>
  </w:style>
  <w:style w:type="character" w:styleId="Subtieleverwijzing">
    <w:name w:val="Subtle Reference"/>
    <w:basedOn w:val="Standaardalinea-lettertype"/>
    <w:uiPriority w:val="31"/>
    <w:qFormat/>
    <w:rsid w:val="006F0425"/>
    <w:rPr>
      <w:smallCaps/>
      <w:color w:val="5A5A5A" w:themeColor="text1" w:themeTint="A5"/>
    </w:rPr>
  </w:style>
  <w:style w:type="character" w:customStyle="1" w:styleId="Kop1Char">
    <w:name w:val="Kop 1 Char"/>
    <w:basedOn w:val="Standaardalinea-lettertype"/>
    <w:link w:val="Kop1"/>
    <w:uiPriority w:val="9"/>
    <w:rsid w:val="004826B0"/>
    <w:rPr>
      <w:rFonts w:ascii="Arial" w:eastAsiaTheme="majorEastAsia" w:hAnsi="Arial" w:cstheme="majorBidi"/>
      <w:b/>
      <w:color w:val="0A62AF"/>
      <w:sz w:val="24"/>
      <w:szCs w:val="24"/>
    </w:rPr>
  </w:style>
  <w:style w:type="character" w:customStyle="1" w:styleId="Kop2Char">
    <w:name w:val="Kop 2 Char"/>
    <w:basedOn w:val="Standaardalinea-lettertype"/>
    <w:link w:val="Kop2"/>
    <w:uiPriority w:val="9"/>
    <w:rsid w:val="009871AF"/>
    <w:rPr>
      <w:rFonts w:ascii="Arial" w:eastAsiaTheme="majorEastAsia" w:hAnsi="Arial" w:cstheme="majorBidi"/>
      <w:b/>
      <w:color w:val="0A62AF"/>
      <w:szCs w:val="26"/>
    </w:rPr>
  </w:style>
  <w:style w:type="paragraph" w:styleId="Titel">
    <w:name w:val="Title"/>
    <w:basedOn w:val="Standaard"/>
    <w:next w:val="Standaard"/>
    <w:link w:val="TitelChar"/>
    <w:uiPriority w:val="10"/>
    <w:qFormat/>
    <w:rsid w:val="006933B7"/>
    <w:pPr>
      <w:spacing w:after="0"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6933B7"/>
    <w:rPr>
      <w:rFonts w:ascii="Arial" w:eastAsiaTheme="majorEastAsia" w:hAnsi="Arial" w:cstheme="majorBidi"/>
      <w:spacing w:val="-10"/>
      <w:kern w:val="28"/>
      <w:sz w:val="56"/>
      <w:szCs w:val="56"/>
    </w:rPr>
  </w:style>
  <w:style w:type="paragraph" w:styleId="Ondertitel">
    <w:name w:val="Subtitle"/>
    <w:basedOn w:val="Standaard"/>
    <w:next w:val="Standaard"/>
    <w:link w:val="OndertitelChar"/>
    <w:uiPriority w:val="11"/>
    <w:qFormat/>
    <w:rsid w:val="006933B7"/>
    <w:pPr>
      <w:numPr>
        <w:ilvl w:val="1"/>
      </w:numPr>
      <w:spacing w:after="160"/>
    </w:pPr>
    <w:rPr>
      <w:rFonts w:eastAsiaTheme="minorEastAsia"/>
      <w:color w:val="5A5A5A" w:themeColor="text1" w:themeTint="A5"/>
      <w:spacing w:val="15"/>
      <w:sz w:val="22"/>
    </w:rPr>
  </w:style>
  <w:style w:type="character" w:customStyle="1" w:styleId="OndertitelChar">
    <w:name w:val="Ondertitel Char"/>
    <w:basedOn w:val="Standaardalinea-lettertype"/>
    <w:link w:val="Ondertitel"/>
    <w:uiPriority w:val="11"/>
    <w:rsid w:val="006933B7"/>
    <w:rPr>
      <w:rFonts w:ascii="Arial" w:eastAsiaTheme="minorEastAsia" w:hAnsi="Arial"/>
      <w:color w:val="5A5A5A" w:themeColor="text1" w:themeTint="A5"/>
      <w:spacing w:val="15"/>
    </w:rPr>
  </w:style>
  <w:style w:type="paragraph" w:styleId="Lijstalinea">
    <w:name w:val="List Paragraph"/>
    <w:basedOn w:val="Standaard"/>
    <w:uiPriority w:val="34"/>
    <w:qFormat/>
    <w:rsid w:val="006933B7"/>
    <w:pPr>
      <w:ind w:left="720"/>
      <w:contextualSpacing/>
    </w:pPr>
  </w:style>
  <w:style w:type="character" w:styleId="Titelvanboek">
    <w:name w:val="Book Title"/>
    <w:basedOn w:val="Standaardalinea-lettertype"/>
    <w:uiPriority w:val="33"/>
    <w:qFormat/>
    <w:rsid w:val="006933B7"/>
    <w:rPr>
      <w:b/>
      <w:bCs/>
      <w:i/>
      <w:iCs/>
      <w:spacing w:val="5"/>
    </w:rPr>
  </w:style>
  <w:style w:type="character" w:styleId="Intensieveverwijzing">
    <w:name w:val="Intense Reference"/>
    <w:basedOn w:val="Standaardalinea-lettertype"/>
    <w:uiPriority w:val="32"/>
    <w:qFormat/>
    <w:rsid w:val="006933B7"/>
    <w:rPr>
      <w:b/>
      <w:bCs/>
      <w:smallCaps/>
      <w:color w:val="5B9BD5" w:themeColor="accent1"/>
      <w:spacing w:val="5"/>
    </w:rPr>
  </w:style>
  <w:style w:type="paragraph" w:styleId="Duidelijkcitaat">
    <w:name w:val="Intense Quote"/>
    <w:basedOn w:val="Standaard"/>
    <w:next w:val="Standaard"/>
    <w:link w:val="DuidelijkcitaatChar"/>
    <w:uiPriority w:val="30"/>
    <w:qFormat/>
    <w:rsid w:val="006933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6933B7"/>
    <w:rPr>
      <w:rFonts w:ascii="Arial" w:hAnsi="Arial"/>
      <w:i/>
      <w:iCs/>
      <w:color w:val="5B9BD5" w:themeColor="accent1"/>
      <w:sz w:val="20"/>
    </w:rPr>
  </w:style>
  <w:style w:type="paragraph" w:styleId="Citaat">
    <w:name w:val="Quote"/>
    <w:basedOn w:val="Standaard"/>
    <w:next w:val="Standaard"/>
    <w:link w:val="CitaatChar"/>
    <w:uiPriority w:val="29"/>
    <w:qFormat/>
    <w:rsid w:val="006933B7"/>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6933B7"/>
    <w:rPr>
      <w:rFonts w:ascii="Arial" w:hAnsi="Arial"/>
      <w:i/>
      <w:iCs/>
      <w:color w:val="404040" w:themeColor="text1" w:themeTint="BF"/>
      <w:sz w:val="20"/>
    </w:rPr>
  </w:style>
  <w:style w:type="character" w:styleId="Zwaar">
    <w:name w:val="Strong"/>
    <w:basedOn w:val="Standaardalinea-lettertype"/>
    <w:uiPriority w:val="22"/>
    <w:qFormat/>
    <w:rsid w:val="006933B7"/>
    <w:rPr>
      <w:b/>
      <w:bCs/>
    </w:rPr>
  </w:style>
  <w:style w:type="character" w:styleId="Intensievebenadrukking">
    <w:name w:val="Intense Emphasis"/>
    <w:basedOn w:val="Standaardalinea-lettertype"/>
    <w:uiPriority w:val="21"/>
    <w:qFormat/>
    <w:rsid w:val="006933B7"/>
    <w:rPr>
      <w:i/>
      <w:iCs/>
      <w:color w:val="5B9BD5" w:themeColor="accent1"/>
    </w:rPr>
  </w:style>
  <w:style w:type="character" w:styleId="Nadruk">
    <w:name w:val="Emphasis"/>
    <w:basedOn w:val="Standaardalinea-lettertype"/>
    <w:uiPriority w:val="20"/>
    <w:qFormat/>
    <w:rsid w:val="006933B7"/>
    <w:rPr>
      <w:i/>
      <w:iCs/>
    </w:rPr>
  </w:style>
  <w:style w:type="character" w:styleId="Subtielebenadrukking">
    <w:name w:val="Subtle Emphasis"/>
    <w:basedOn w:val="Standaardalinea-lettertype"/>
    <w:uiPriority w:val="19"/>
    <w:qFormat/>
    <w:rsid w:val="006933B7"/>
    <w:rPr>
      <w:i/>
      <w:iCs/>
      <w:color w:val="404040" w:themeColor="text1" w:themeTint="BF"/>
    </w:rPr>
  </w:style>
  <w:style w:type="paragraph" w:styleId="Geenafstand">
    <w:name w:val="No Spacing"/>
    <w:uiPriority w:val="1"/>
    <w:qFormat/>
    <w:rsid w:val="006933B7"/>
    <w:pPr>
      <w:spacing w:after="0" w:line="240" w:lineRule="auto"/>
    </w:pPr>
    <w:rPr>
      <w:rFonts w:ascii="Arial" w:hAnsi="Arial"/>
      <w:sz w:val="20"/>
    </w:rPr>
  </w:style>
  <w:style w:type="character" w:customStyle="1" w:styleId="Kop3Char">
    <w:name w:val="Kop 3 Char"/>
    <w:basedOn w:val="Standaardalinea-lettertype"/>
    <w:link w:val="Kop3"/>
    <w:uiPriority w:val="9"/>
    <w:rsid w:val="00FC374B"/>
    <w:rPr>
      <w:rFonts w:ascii="Arial" w:eastAsiaTheme="majorEastAsia" w:hAnsi="Arial" w:cstheme="majorBidi"/>
      <w:b/>
      <w:color w:val="0A62AF"/>
      <w:sz w:val="20"/>
      <w:szCs w:val="24"/>
    </w:rPr>
  </w:style>
  <w:style w:type="character" w:customStyle="1" w:styleId="Kop4Char">
    <w:name w:val="Kop 4 Char"/>
    <w:basedOn w:val="Standaardalinea-lettertype"/>
    <w:link w:val="Kop4"/>
    <w:uiPriority w:val="9"/>
    <w:rsid w:val="00692158"/>
    <w:rPr>
      <w:rFonts w:ascii="Arial" w:eastAsiaTheme="majorEastAsia" w:hAnsi="Arial" w:cstheme="majorBidi"/>
      <w:i/>
      <w:iCs/>
      <w:color w:val="0A62AF"/>
      <w:sz w:val="20"/>
    </w:rPr>
  </w:style>
  <w:style w:type="character" w:customStyle="1" w:styleId="Kop5Char">
    <w:name w:val="Kop 5 Char"/>
    <w:basedOn w:val="Standaardalinea-lettertype"/>
    <w:link w:val="Kop5"/>
    <w:uiPriority w:val="9"/>
    <w:rsid w:val="00280F96"/>
    <w:rPr>
      <w:rFonts w:ascii="Arial" w:eastAsiaTheme="majorEastAsia" w:hAnsi="Arial" w:cstheme="majorBidi"/>
      <w:sz w:val="20"/>
    </w:rPr>
  </w:style>
  <w:style w:type="character" w:customStyle="1" w:styleId="Kop6Char">
    <w:name w:val="Kop 6 Char"/>
    <w:basedOn w:val="Standaardalinea-lettertype"/>
    <w:link w:val="Kop6"/>
    <w:uiPriority w:val="9"/>
    <w:rsid w:val="00280F96"/>
    <w:rPr>
      <w:rFonts w:ascii="Arial" w:eastAsiaTheme="majorEastAsia" w:hAnsi="Arial" w:cstheme="majorBidi"/>
      <w:sz w:val="20"/>
    </w:rPr>
  </w:style>
  <w:style w:type="character" w:customStyle="1" w:styleId="Kop7Char">
    <w:name w:val="Kop 7 Char"/>
    <w:basedOn w:val="Standaardalinea-lettertype"/>
    <w:link w:val="Kop7"/>
    <w:uiPriority w:val="9"/>
    <w:rsid w:val="006933B7"/>
    <w:rPr>
      <w:rFonts w:ascii="Arial" w:eastAsiaTheme="majorEastAsia" w:hAnsi="Arial" w:cstheme="majorBidi"/>
      <w:i/>
      <w:iCs/>
      <w:color w:val="1F4D78" w:themeColor="accent1" w:themeShade="7F"/>
      <w:sz w:val="20"/>
    </w:rPr>
  </w:style>
  <w:style w:type="character" w:customStyle="1" w:styleId="Kop8Char">
    <w:name w:val="Kop 8 Char"/>
    <w:basedOn w:val="Standaardalinea-lettertype"/>
    <w:link w:val="Kop8"/>
    <w:uiPriority w:val="9"/>
    <w:rsid w:val="006933B7"/>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6933B7"/>
    <w:rPr>
      <w:rFonts w:ascii="Arial" w:eastAsiaTheme="majorEastAsia" w:hAnsi="Arial" w:cstheme="majorBidi"/>
      <w:i/>
      <w:iCs/>
      <w:color w:val="272727" w:themeColor="text1" w:themeTint="D8"/>
      <w:sz w:val="21"/>
      <w:szCs w:val="21"/>
    </w:rPr>
  </w:style>
  <w:style w:type="paragraph" w:styleId="Inhopg1">
    <w:name w:val="toc 1"/>
    <w:basedOn w:val="Standaard"/>
    <w:next w:val="Standaard"/>
    <w:autoRedefine/>
    <w:uiPriority w:val="39"/>
    <w:unhideWhenUsed/>
    <w:rsid w:val="00F93570"/>
    <w:pPr>
      <w:spacing w:after="100"/>
    </w:pPr>
  </w:style>
  <w:style w:type="paragraph" w:styleId="Inhopg2">
    <w:name w:val="toc 2"/>
    <w:basedOn w:val="Standaard"/>
    <w:next w:val="Standaard"/>
    <w:autoRedefine/>
    <w:uiPriority w:val="39"/>
    <w:unhideWhenUsed/>
    <w:rsid w:val="00F93570"/>
    <w:pPr>
      <w:spacing w:after="100"/>
      <w:ind w:left="200"/>
    </w:pPr>
  </w:style>
  <w:style w:type="paragraph" w:styleId="Inhopg3">
    <w:name w:val="toc 3"/>
    <w:basedOn w:val="Standaard"/>
    <w:next w:val="Standaard"/>
    <w:autoRedefine/>
    <w:uiPriority w:val="39"/>
    <w:unhideWhenUsed/>
    <w:rsid w:val="00F93570"/>
    <w:pPr>
      <w:spacing w:after="100"/>
      <w:ind w:left="400"/>
    </w:pPr>
  </w:style>
  <w:style w:type="character" w:styleId="Hyperlink">
    <w:name w:val="Hyperlink"/>
    <w:basedOn w:val="Standaardalinea-lettertype"/>
    <w:uiPriority w:val="99"/>
    <w:unhideWhenUsed/>
    <w:rsid w:val="00F93570"/>
    <w:rPr>
      <w:color w:val="0563C1" w:themeColor="hyperlink"/>
      <w:u w:val="single"/>
    </w:rPr>
  </w:style>
  <w:style w:type="paragraph" w:customStyle="1" w:styleId="TableParagraph">
    <w:name w:val="Table Paragraph"/>
    <w:basedOn w:val="Standaard"/>
    <w:uiPriority w:val="1"/>
    <w:qFormat/>
    <w:rsid w:val="005D6496"/>
    <w:pPr>
      <w:widowControl w:val="0"/>
      <w:autoSpaceDE w:val="0"/>
      <w:autoSpaceDN w:val="0"/>
      <w:spacing w:after="0" w:line="240" w:lineRule="auto"/>
      <w:ind w:left="115"/>
    </w:pPr>
    <w:rPr>
      <w:rFonts w:eastAsia="Arial" w:cs="Arial"/>
      <w:sz w:val="22"/>
      <w:lang w:eastAsia="nl-NL" w:bidi="nl-NL"/>
    </w:rPr>
  </w:style>
  <w:style w:type="character" w:styleId="Verwijzingopmerking">
    <w:name w:val="annotation reference"/>
    <w:basedOn w:val="Standaardalinea-lettertype"/>
    <w:uiPriority w:val="99"/>
    <w:semiHidden/>
    <w:unhideWhenUsed/>
    <w:rsid w:val="003D24C9"/>
    <w:rPr>
      <w:sz w:val="16"/>
      <w:szCs w:val="16"/>
    </w:rPr>
  </w:style>
  <w:style w:type="paragraph" w:styleId="Tekstopmerking">
    <w:name w:val="annotation text"/>
    <w:basedOn w:val="Standaard"/>
    <w:link w:val="TekstopmerkingChar"/>
    <w:uiPriority w:val="99"/>
    <w:unhideWhenUsed/>
    <w:rsid w:val="003D24C9"/>
    <w:pPr>
      <w:spacing w:line="240" w:lineRule="auto"/>
    </w:pPr>
    <w:rPr>
      <w:szCs w:val="20"/>
    </w:rPr>
  </w:style>
  <w:style w:type="character" w:customStyle="1" w:styleId="TekstopmerkingChar">
    <w:name w:val="Tekst opmerking Char"/>
    <w:basedOn w:val="Standaardalinea-lettertype"/>
    <w:link w:val="Tekstopmerking"/>
    <w:uiPriority w:val="99"/>
    <w:rsid w:val="003D24C9"/>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D24C9"/>
    <w:rPr>
      <w:b/>
      <w:bCs/>
    </w:rPr>
  </w:style>
  <w:style w:type="character" w:customStyle="1" w:styleId="OnderwerpvanopmerkingChar">
    <w:name w:val="Onderwerp van opmerking Char"/>
    <w:basedOn w:val="TekstopmerkingChar"/>
    <w:link w:val="Onderwerpvanopmerking"/>
    <w:uiPriority w:val="99"/>
    <w:semiHidden/>
    <w:rsid w:val="003D24C9"/>
    <w:rPr>
      <w:rFonts w:ascii="Arial" w:hAnsi="Arial"/>
      <w:b/>
      <w:bCs/>
      <w:sz w:val="20"/>
      <w:szCs w:val="20"/>
    </w:rPr>
  </w:style>
  <w:style w:type="paragraph" w:styleId="Voetnoottekst">
    <w:name w:val="footnote text"/>
    <w:basedOn w:val="Standaard"/>
    <w:link w:val="VoetnoottekstChar"/>
    <w:uiPriority w:val="99"/>
    <w:semiHidden/>
    <w:unhideWhenUsed/>
    <w:rsid w:val="00434639"/>
    <w:pPr>
      <w:spacing w:after="0" w:line="240" w:lineRule="auto"/>
    </w:pPr>
    <w:rPr>
      <w:szCs w:val="20"/>
    </w:rPr>
  </w:style>
  <w:style w:type="character" w:customStyle="1" w:styleId="VoetnoottekstChar">
    <w:name w:val="Voetnoottekst Char"/>
    <w:basedOn w:val="Standaardalinea-lettertype"/>
    <w:link w:val="Voetnoottekst"/>
    <w:uiPriority w:val="99"/>
    <w:semiHidden/>
    <w:rsid w:val="00434639"/>
    <w:rPr>
      <w:rFonts w:ascii="Arial" w:hAnsi="Arial"/>
      <w:sz w:val="20"/>
      <w:szCs w:val="20"/>
    </w:rPr>
  </w:style>
  <w:style w:type="character" w:styleId="Voetnootmarkering">
    <w:name w:val="footnote reference"/>
    <w:basedOn w:val="Standaardalinea-lettertype"/>
    <w:uiPriority w:val="99"/>
    <w:semiHidden/>
    <w:unhideWhenUsed/>
    <w:rsid w:val="00434639"/>
    <w:rPr>
      <w:vertAlign w:val="superscript"/>
    </w:rPr>
  </w:style>
  <w:style w:type="character" w:styleId="Onopgelostemelding">
    <w:name w:val="Unresolved Mention"/>
    <w:basedOn w:val="Standaardalinea-lettertype"/>
    <w:uiPriority w:val="99"/>
    <w:unhideWhenUsed/>
    <w:rsid w:val="00A00AC2"/>
    <w:rPr>
      <w:color w:val="605E5C"/>
      <w:shd w:val="clear" w:color="auto" w:fill="E1DFDD"/>
    </w:rPr>
  </w:style>
  <w:style w:type="character" w:styleId="Vermelding">
    <w:name w:val="Mention"/>
    <w:basedOn w:val="Standaardalinea-lettertype"/>
    <w:uiPriority w:val="99"/>
    <w:unhideWhenUsed/>
    <w:rsid w:val="00A00AC2"/>
    <w:rPr>
      <w:color w:val="2B579A"/>
      <w:shd w:val="clear" w:color="auto" w:fill="E1DFDD"/>
    </w:rPr>
  </w:style>
  <w:style w:type="paragraph" w:customStyle="1" w:styleId="Default">
    <w:name w:val="Default"/>
    <w:rsid w:val="00502A10"/>
    <w:pPr>
      <w:autoSpaceDE w:val="0"/>
      <w:autoSpaceDN w:val="0"/>
      <w:adjustRightInd w:val="0"/>
      <w:spacing w:after="0" w:line="240" w:lineRule="auto"/>
    </w:pPr>
    <w:rPr>
      <w:rFonts w:ascii="Calibri" w:hAnsi="Calibri" w:cs="Calibri"/>
      <w:color w:val="000000"/>
      <w:sz w:val="24"/>
      <w:szCs w:val="24"/>
    </w:rPr>
  </w:style>
  <w:style w:type="paragraph" w:styleId="Revisie">
    <w:name w:val="Revision"/>
    <w:hidden/>
    <w:uiPriority w:val="99"/>
    <w:semiHidden/>
    <w:rsid w:val="00502A10"/>
    <w:pPr>
      <w:spacing w:after="0" w:line="240" w:lineRule="auto"/>
    </w:pPr>
    <w:rPr>
      <w:rFonts w:ascii="Arial" w:hAnsi="Arial"/>
      <w:sz w:val="20"/>
    </w:rPr>
  </w:style>
  <w:style w:type="paragraph" w:styleId="Plattetekst">
    <w:name w:val="Body Text"/>
    <w:basedOn w:val="Standaard"/>
    <w:link w:val="PlattetekstChar"/>
    <w:uiPriority w:val="1"/>
    <w:qFormat/>
    <w:rsid w:val="00A86BF0"/>
    <w:pPr>
      <w:widowControl w:val="0"/>
      <w:autoSpaceDE w:val="0"/>
      <w:autoSpaceDN w:val="0"/>
      <w:spacing w:after="0" w:line="240" w:lineRule="auto"/>
    </w:pPr>
    <w:rPr>
      <w:rFonts w:eastAsia="Arial" w:cs="Arial"/>
      <w:szCs w:val="20"/>
      <w:lang w:eastAsia="nl-NL" w:bidi="nl-NL"/>
    </w:rPr>
  </w:style>
  <w:style w:type="character" w:customStyle="1" w:styleId="PlattetekstChar">
    <w:name w:val="Platte tekst Char"/>
    <w:basedOn w:val="Standaardalinea-lettertype"/>
    <w:link w:val="Plattetekst"/>
    <w:uiPriority w:val="1"/>
    <w:rsid w:val="00A86BF0"/>
    <w:rPr>
      <w:rFonts w:ascii="Arial" w:eastAsia="Arial" w:hAnsi="Arial" w:cs="Arial"/>
      <w:sz w:val="20"/>
      <w:szCs w:val="20"/>
      <w:lang w:eastAsia="nl-NL" w:bidi="nl-NL"/>
    </w:rPr>
  </w:style>
  <w:style w:type="paragraph" w:customStyle="1" w:styleId="paragraph">
    <w:name w:val="paragraph"/>
    <w:basedOn w:val="Standaard"/>
    <w:rsid w:val="00EF3661"/>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EF3661"/>
  </w:style>
  <w:style w:type="character" w:customStyle="1" w:styleId="eop">
    <w:name w:val="eop"/>
    <w:basedOn w:val="Standaardalinea-lettertype"/>
    <w:rsid w:val="00EF3661"/>
  </w:style>
  <w:style w:type="character" w:customStyle="1" w:styleId="spellingerror">
    <w:name w:val="spellingerror"/>
    <w:basedOn w:val="Standaardalinea-lettertype"/>
    <w:rsid w:val="00EF3661"/>
  </w:style>
  <w:style w:type="paragraph" w:customStyle="1" w:styleId="xmsonormal">
    <w:name w:val="x_msonormal"/>
    <w:basedOn w:val="Standaard"/>
    <w:rsid w:val="004D48C7"/>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74732">
      <w:bodyDiv w:val="1"/>
      <w:marLeft w:val="0"/>
      <w:marRight w:val="0"/>
      <w:marTop w:val="0"/>
      <w:marBottom w:val="0"/>
      <w:divBdr>
        <w:top w:val="none" w:sz="0" w:space="0" w:color="auto"/>
        <w:left w:val="none" w:sz="0" w:space="0" w:color="auto"/>
        <w:bottom w:val="none" w:sz="0" w:space="0" w:color="auto"/>
        <w:right w:val="none" w:sz="0" w:space="0" w:color="auto"/>
      </w:divBdr>
    </w:div>
    <w:div w:id="221908428">
      <w:bodyDiv w:val="1"/>
      <w:marLeft w:val="0"/>
      <w:marRight w:val="0"/>
      <w:marTop w:val="0"/>
      <w:marBottom w:val="0"/>
      <w:divBdr>
        <w:top w:val="none" w:sz="0" w:space="0" w:color="auto"/>
        <w:left w:val="none" w:sz="0" w:space="0" w:color="auto"/>
        <w:bottom w:val="none" w:sz="0" w:space="0" w:color="auto"/>
        <w:right w:val="none" w:sz="0" w:space="0" w:color="auto"/>
      </w:divBdr>
    </w:div>
    <w:div w:id="276910372">
      <w:bodyDiv w:val="1"/>
      <w:marLeft w:val="0"/>
      <w:marRight w:val="0"/>
      <w:marTop w:val="0"/>
      <w:marBottom w:val="0"/>
      <w:divBdr>
        <w:top w:val="none" w:sz="0" w:space="0" w:color="auto"/>
        <w:left w:val="none" w:sz="0" w:space="0" w:color="auto"/>
        <w:bottom w:val="none" w:sz="0" w:space="0" w:color="auto"/>
        <w:right w:val="none" w:sz="0" w:space="0" w:color="auto"/>
      </w:divBdr>
      <w:divsChild>
        <w:div w:id="702629209">
          <w:marLeft w:val="0"/>
          <w:marRight w:val="0"/>
          <w:marTop w:val="0"/>
          <w:marBottom w:val="0"/>
          <w:divBdr>
            <w:top w:val="none" w:sz="0" w:space="0" w:color="auto"/>
            <w:left w:val="none" w:sz="0" w:space="0" w:color="auto"/>
            <w:bottom w:val="none" w:sz="0" w:space="0" w:color="auto"/>
            <w:right w:val="none" w:sz="0" w:space="0" w:color="auto"/>
          </w:divBdr>
        </w:div>
        <w:div w:id="2101830356">
          <w:marLeft w:val="0"/>
          <w:marRight w:val="0"/>
          <w:marTop w:val="0"/>
          <w:marBottom w:val="0"/>
          <w:divBdr>
            <w:top w:val="none" w:sz="0" w:space="0" w:color="auto"/>
            <w:left w:val="none" w:sz="0" w:space="0" w:color="auto"/>
            <w:bottom w:val="none" w:sz="0" w:space="0" w:color="auto"/>
            <w:right w:val="none" w:sz="0" w:space="0" w:color="auto"/>
          </w:divBdr>
        </w:div>
      </w:divsChild>
    </w:div>
    <w:div w:id="294218287">
      <w:bodyDiv w:val="1"/>
      <w:marLeft w:val="0"/>
      <w:marRight w:val="0"/>
      <w:marTop w:val="0"/>
      <w:marBottom w:val="0"/>
      <w:divBdr>
        <w:top w:val="none" w:sz="0" w:space="0" w:color="auto"/>
        <w:left w:val="none" w:sz="0" w:space="0" w:color="auto"/>
        <w:bottom w:val="none" w:sz="0" w:space="0" w:color="auto"/>
        <w:right w:val="none" w:sz="0" w:space="0" w:color="auto"/>
      </w:divBdr>
    </w:div>
    <w:div w:id="395780557">
      <w:bodyDiv w:val="1"/>
      <w:marLeft w:val="0"/>
      <w:marRight w:val="0"/>
      <w:marTop w:val="0"/>
      <w:marBottom w:val="0"/>
      <w:divBdr>
        <w:top w:val="none" w:sz="0" w:space="0" w:color="auto"/>
        <w:left w:val="none" w:sz="0" w:space="0" w:color="auto"/>
        <w:bottom w:val="none" w:sz="0" w:space="0" w:color="auto"/>
        <w:right w:val="none" w:sz="0" w:space="0" w:color="auto"/>
      </w:divBdr>
      <w:divsChild>
        <w:div w:id="34814066">
          <w:marLeft w:val="0"/>
          <w:marRight w:val="0"/>
          <w:marTop w:val="0"/>
          <w:marBottom w:val="120"/>
          <w:divBdr>
            <w:top w:val="none" w:sz="0" w:space="0" w:color="auto"/>
            <w:left w:val="none" w:sz="0" w:space="0" w:color="auto"/>
            <w:bottom w:val="none" w:sz="0" w:space="0" w:color="auto"/>
            <w:right w:val="none" w:sz="0" w:space="0" w:color="auto"/>
          </w:divBdr>
          <w:divsChild>
            <w:div w:id="763502284">
              <w:marLeft w:val="0"/>
              <w:marRight w:val="0"/>
              <w:marTop w:val="0"/>
              <w:marBottom w:val="0"/>
              <w:divBdr>
                <w:top w:val="none" w:sz="0" w:space="0" w:color="auto"/>
                <w:left w:val="none" w:sz="0" w:space="0" w:color="auto"/>
                <w:bottom w:val="none" w:sz="0" w:space="0" w:color="auto"/>
                <w:right w:val="none" w:sz="0" w:space="0" w:color="auto"/>
              </w:divBdr>
            </w:div>
          </w:divsChild>
        </w:div>
        <w:div w:id="1872185937">
          <w:marLeft w:val="0"/>
          <w:marRight w:val="0"/>
          <w:marTop w:val="0"/>
          <w:marBottom w:val="120"/>
          <w:divBdr>
            <w:top w:val="none" w:sz="0" w:space="0" w:color="auto"/>
            <w:left w:val="none" w:sz="0" w:space="0" w:color="auto"/>
            <w:bottom w:val="none" w:sz="0" w:space="0" w:color="auto"/>
            <w:right w:val="none" w:sz="0" w:space="0" w:color="auto"/>
          </w:divBdr>
          <w:divsChild>
            <w:div w:id="110063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781532">
      <w:bodyDiv w:val="1"/>
      <w:marLeft w:val="0"/>
      <w:marRight w:val="0"/>
      <w:marTop w:val="0"/>
      <w:marBottom w:val="0"/>
      <w:divBdr>
        <w:top w:val="none" w:sz="0" w:space="0" w:color="auto"/>
        <w:left w:val="none" w:sz="0" w:space="0" w:color="auto"/>
        <w:bottom w:val="none" w:sz="0" w:space="0" w:color="auto"/>
        <w:right w:val="none" w:sz="0" w:space="0" w:color="auto"/>
      </w:divBdr>
      <w:divsChild>
        <w:div w:id="77990008">
          <w:marLeft w:val="0"/>
          <w:marRight w:val="0"/>
          <w:marTop w:val="0"/>
          <w:marBottom w:val="0"/>
          <w:divBdr>
            <w:top w:val="none" w:sz="0" w:space="0" w:color="auto"/>
            <w:left w:val="none" w:sz="0" w:space="0" w:color="auto"/>
            <w:bottom w:val="none" w:sz="0" w:space="0" w:color="auto"/>
            <w:right w:val="none" w:sz="0" w:space="0" w:color="auto"/>
          </w:divBdr>
        </w:div>
        <w:div w:id="305863589">
          <w:marLeft w:val="0"/>
          <w:marRight w:val="0"/>
          <w:marTop w:val="0"/>
          <w:marBottom w:val="0"/>
          <w:divBdr>
            <w:top w:val="none" w:sz="0" w:space="0" w:color="auto"/>
            <w:left w:val="none" w:sz="0" w:space="0" w:color="auto"/>
            <w:bottom w:val="none" w:sz="0" w:space="0" w:color="auto"/>
            <w:right w:val="none" w:sz="0" w:space="0" w:color="auto"/>
          </w:divBdr>
        </w:div>
        <w:div w:id="1601177363">
          <w:marLeft w:val="0"/>
          <w:marRight w:val="0"/>
          <w:marTop w:val="0"/>
          <w:marBottom w:val="0"/>
          <w:divBdr>
            <w:top w:val="none" w:sz="0" w:space="0" w:color="auto"/>
            <w:left w:val="none" w:sz="0" w:space="0" w:color="auto"/>
            <w:bottom w:val="none" w:sz="0" w:space="0" w:color="auto"/>
            <w:right w:val="none" w:sz="0" w:space="0" w:color="auto"/>
          </w:divBdr>
        </w:div>
        <w:div w:id="2136024781">
          <w:marLeft w:val="0"/>
          <w:marRight w:val="0"/>
          <w:marTop w:val="0"/>
          <w:marBottom w:val="0"/>
          <w:divBdr>
            <w:top w:val="none" w:sz="0" w:space="0" w:color="auto"/>
            <w:left w:val="none" w:sz="0" w:space="0" w:color="auto"/>
            <w:bottom w:val="none" w:sz="0" w:space="0" w:color="auto"/>
            <w:right w:val="none" w:sz="0" w:space="0" w:color="auto"/>
          </w:divBdr>
        </w:div>
      </w:divsChild>
    </w:div>
    <w:div w:id="727723159">
      <w:bodyDiv w:val="1"/>
      <w:marLeft w:val="0"/>
      <w:marRight w:val="0"/>
      <w:marTop w:val="0"/>
      <w:marBottom w:val="0"/>
      <w:divBdr>
        <w:top w:val="none" w:sz="0" w:space="0" w:color="auto"/>
        <w:left w:val="none" w:sz="0" w:space="0" w:color="auto"/>
        <w:bottom w:val="none" w:sz="0" w:space="0" w:color="auto"/>
        <w:right w:val="none" w:sz="0" w:space="0" w:color="auto"/>
      </w:divBdr>
    </w:div>
    <w:div w:id="788161744">
      <w:bodyDiv w:val="1"/>
      <w:marLeft w:val="0"/>
      <w:marRight w:val="0"/>
      <w:marTop w:val="0"/>
      <w:marBottom w:val="0"/>
      <w:divBdr>
        <w:top w:val="none" w:sz="0" w:space="0" w:color="auto"/>
        <w:left w:val="none" w:sz="0" w:space="0" w:color="auto"/>
        <w:bottom w:val="none" w:sz="0" w:space="0" w:color="auto"/>
        <w:right w:val="none" w:sz="0" w:space="0" w:color="auto"/>
      </w:divBdr>
      <w:divsChild>
        <w:div w:id="103113599">
          <w:marLeft w:val="547"/>
          <w:marRight w:val="0"/>
          <w:marTop w:val="0"/>
          <w:marBottom w:val="0"/>
          <w:divBdr>
            <w:top w:val="none" w:sz="0" w:space="0" w:color="auto"/>
            <w:left w:val="none" w:sz="0" w:space="0" w:color="auto"/>
            <w:bottom w:val="none" w:sz="0" w:space="0" w:color="auto"/>
            <w:right w:val="none" w:sz="0" w:space="0" w:color="auto"/>
          </w:divBdr>
        </w:div>
        <w:div w:id="691997768">
          <w:marLeft w:val="547"/>
          <w:marRight w:val="0"/>
          <w:marTop w:val="0"/>
          <w:marBottom w:val="0"/>
          <w:divBdr>
            <w:top w:val="none" w:sz="0" w:space="0" w:color="auto"/>
            <w:left w:val="none" w:sz="0" w:space="0" w:color="auto"/>
            <w:bottom w:val="none" w:sz="0" w:space="0" w:color="auto"/>
            <w:right w:val="none" w:sz="0" w:space="0" w:color="auto"/>
          </w:divBdr>
        </w:div>
      </w:divsChild>
    </w:div>
    <w:div w:id="1073310767">
      <w:bodyDiv w:val="1"/>
      <w:marLeft w:val="0"/>
      <w:marRight w:val="0"/>
      <w:marTop w:val="0"/>
      <w:marBottom w:val="0"/>
      <w:divBdr>
        <w:top w:val="none" w:sz="0" w:space="0" w:color="auto"/>
        <w:left w:val="none" w:sz="0" w:space="0" w:color="auto"/>
        <w:bottom w:val="none" w:sz="0" w:space="0" w:color="auto"/>
        <w:right w:val="none" w:sz="0" w:space="0" w:color="auto"/>
      </w:divBdr>
      <w:divsChild>
        <w:div w:id="1946308709">
          <w:marLeft w:val="547"/>
          <w:marRight w:val="0"/>
          <w:marTop w:val="0"/>
          <w:marBottom w:val="0"/>
          <w:divBdr>
            <w:top w:val="none" w:sz="0" w:space="0" w:color="auto"/>
            <w:left w:val="none" w:sz="0" w:space="0" w:color="auto"/>
            <w:bottom w:val="none" w:sz="0" w:space="0" w:color="auto"/>
            <w:right w:val="none" w:sz="0" w:space="0" w:color="auto"/>
          </w:divBdr>
        </w:div>
      </w:divsChild>
    </w:div>
    <w:div w:id="1074207066">
      <w:bodyDiv w:val="1"/>
      <w:marLeft w:val="0"/>
      <w:marRight w:val="0"/>
      <w:marTop w:val="0"/>
      <w:marBottom w:val="0"/>
      <w:divBdr>
        <w:top w:val="none" w:sz="0" w:space="0" w:color="auto"/>
        <w:left w:val="none" w:sz="0" w:space="0" w:color="auto"/>
        <w:bottom w:val="none" w:sz="0" w:space="0" w:color="auto"/>
        <w:right w:val="none" w:sz="0" w:space="0" w:color="auto"/>
      </w:divBdr>
    </w:div>
    <w:div w:id="1638291749">
      <w:bodyDiv w:val="1"/>
      <w:marLeft w:val="0"/>
      <w:marRight w:val="0"/>
      <w:marTop w:val="0"/>
      <w:marBottom w:val="0"/>
      <w:divBdr>
        <w:top w:val="none" w:sz="0" w:space="0" w:color="auto"/>
        <w:left w:val="none" w:sz="0" w:space="0" w:color="auto"/>
        <w:bottom w:val="none" w:sz="0" w:space="0" w:color="auto"/>
        <w:right w:val="none" w:sz="0" w:space="0" w:color="auto"/>
      </w:divBdr>
      <w:divsChild>
        <w:div w:id="1080560605">
          <w:marLeft w:val="0"/>
          <w:marRight w:val="0"/>
          <w:marTop w:val="0"/>
          <w:marBottom w:val="0"/>
          <w:divBdr>
            <w:top w:val="none" w:sz="0" w:space="0" w:color="auto"/>
            <w:left w:val="none" w:sz="0" w:space="0" w:color="auto"/>
            <w:bottom w:val="none" w:sz="0" w:space="0" w:color="auto"/>
            <w:right w:val="none" w:sz="0" w:space="0" w:color="auto"/>
          </w:divBdr>
        </w:div>
      </w:divsChild>
    </w:div>
    <w:div w:id="1907958298">
      <w:bodyDiv w:val="1"/>
      <w:marLeft w:val="0"/>
      <w:marRight w:val="0"/>
      <w:marTop w:val="0"/>
      <w:marBottom w:val="0"/>
      <w:divBdr>
        <w:top w:val="none" w:sz="0" w:space="0" w:color="auto"/>
        <w:left w:val="none" w:sz="0" w:space="0" w:color="auto"/>
        <w:bottom w:val="none" w:sz="0" w:space="0" w:color="auto"/>
        <w:right w:val="none" w:sz="0" w:space="0" w:color="auto"/>
      </w:divBdr>
      <w:divsChild>
        <w:div w:id="833686103">
          <w:marLeft w:val="0"/>
          <w:marRight w:val="0"/>
          <w:marTop w:val="0"/>
          <w:marBottom w:val="120"/>
          <w:divBdr>
            <w:top w:val="none" w:sz="0" w:space="0" w:color="auto"/>
            <w:left w:val="none" w:sz="0" w:space="0" w:color="auto"/>
            <w:bottom w:val="none" w:sz="0" w:space="0" w:color="auto"/>
            <w:right w:val="none" w:sz="0" w:space="0" w:color="auto"/>
          </w:divBdr>
          <w:divsChild>
            <w:div w:id="1142695613">
              <w:marLeft w:val="0"/>
              <w:marRight w:val="0"/>
              <w:marTop w:val="0"/>
              <w:marBottom w:val="0"/>
              <w:divBdr>
                <w:top w:val="none" w:sz="0" w:space="0" w:color="auto"/>
                <w:left w:val="none" w:sz="0" w:space="0" w:color="auto"/>
                <w:bottom w:val="none" w:sz="0" w:space="0" w:color="auto"/>
                <w:right w:val="none" w:sz="0" w:space="0" w:color="auto"/>
              </w:divBdr>
            </w:div>
          </w:divsChild>
        </w:div>
        <w:div w:id="904948032">
          <w:marLeft w:val="0"/>
          <w:marRight w:val="0"/>
          <w:marTop w:val="0"/>
          <w:marBottom w:val="120"/>
          <w:divBdr>
            <w:top w:val="none" w:sz="0" w:space="0" w:color="auto"/>
            <w:left w:val="none" w:sz="0" w:space="0" w:color="auto"/>
            <w:bottom w:val="none" w:sz="0" w:space="0" w:color="auto"/>
            <w:right w:val="none" w:sz="0" w:space="0" w:color="auto"/>
          </w:divBdr>
          <w:divsChild>
            <w:div w:id="10448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17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microsoft.com/office/2019/05/relationships/documenttasks" Target="documenttasks/documenttasks1.xml"/><Relationship Id="rId3" Type="http://schemas.openxmlformats.org/officeDocument/2006/relationships/customXml" Target="../customXml/item3.xml"/><Relationship Id="rId21" Type="http://schemas.microsoft.com/office/2007/relationships/diagramDrawing" Target="diagrams/drawing2.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diagramQuickStyle" Target="diagrams/quickStyl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62A82E6-E9DA-44E3-A2A9-891748A89432}" type="doc">
      <dgm:prSet loTypeId="urn:microsoft.com/office/officeart/2005/8/layout/lProcess2" loCatId="relationship" qsTypeId="urn:microsoft.com/office/officeart/2005/8/quickstyle/simple1" qsCatId="simple" csTypeId="urn:microsoft.com/office/officeart/2005/8/colors/accent1_2" csCatId="accent1" phldr="1"/>
      <dgm:spPr/>
      <dgm:t>
        <a:bodyPr/>
        <a:lstStyle/>
        <a:p>
          <a:endParaRPr lang="nl-NL"/>
        </a:p>
      </dgm:t>
    </dgm:pt>
    <dgm:pt modelId="{2EC864DB-97EC-4725-BD25-F4E2ECEB58BF}">
      <dgm:prSet phldrT="[Tekst]"/>
      <dgm:spPr/>
      <dgm:t>
        <a:bodyPr/>
        <a:lstStyle/>
        <a:p>
          <a:r>
            <a:rPr lang="nl-NL" b="1"/>
            <a:t>Tijdlijn</a:t>
          </a:r>
          <a:endParaRPr lang="nl-NL"/>
        </a:p>
      </dgm:t>
    </dgm:pt>
    <dgm:pt modelId="{9C1225EE-020D-4584-96A5-4D475545EB18}" type="parTrans" cxnId="{EA471C05-C2B5-4237-91C9-369D9F70B8C8}">
      <dgm:prSet/>
      <dgm:spPr/>
      <dgm:t>
        <a:bodyPr/>
        <a:lstStyle/>
        <a:p>
          <a:endParaRPr lang="nl-NL"/>
        </a:p>
      </dgm:t>
    </dgm:pt>
    <dgm:pt modelId="{F4CA45B6-06BE-4B33-A159-AD911546B8EB}" type="sibTrans" cxnId="{EA471C05-C2B5-4237-91C9-369D9F70B8C8}">
      <dgm:prSet/>
      <dgm:spPr/>
      <dgm:t>
        <a:bodyPr/>
        <a:lstStyle/>
        <a:p>
          <a:endParaRPr lang="nl-NL"/>
        </a:p>
      </dgm:t>
    </dgm:pt>
    <dgm:pt modelId="{3C8EFD7D-7C29-417D-8E14-BD4A176D262E}">
      <dgm:prSet phldrT="[Tekst]" custT="1"/>
      <dgm:spPr/>
      <dgm:t>
        <a:bodyPr/>
        <a:lstStyle/>
        <a:p>
          <a:r>
            <a:rPr lang="nl-NL" sz="900"/>
            <a:t>Training</a:t>
          </a:r>
        </a:p>
      </dgm:t>
    </dgm:pt>
    <dgm:pt modelId="{2D5A90B0-6D5A-44D9-B6AB-0405BFE5AE70}" type="parTrans" cxnId="{0448CEA9-94C3-4D6E-AAD3-BCC29BDC9C8C}">
      <dgm:prSet/>
      <dgm:spPr/>
      <dgm:t>
        <a:bodyPr/>
        <a:lstStyle/>
        <a:p>
          <a:endParaRPr lang="nl-NL"/>
        </a:p>
      </dgm:t>
    </dgm:pt>
    <dgm:pt modelId="{07CA30F1-E4A1-4170-A598-D501D1BF303E}" type="sibTrans" cxnId="{0448CEA9-94C3-4D6E-AAD3-BCC29BDC9C8C}">
      <dgm:prSet/>
      <dgm:spPr/>
      <dgm:t>
        <a:bodyPr/>
        <a:lstStyle/>
        <a:p>
          <a:endParaRPr lang="nl-NL"/>
        </a:p>
      </dgm:t>
    </dgm:pt>
    <dgm:pt modelId="{F8328AB7-D1A7-4AF5-94F4-9189E6AE6310}">
      <dgm:prSet phldrT="[Tekst]"/>
      <dgm:spPr>
        <a:solidFill>
          <a:schemeClr val="accent2">
            <a:lumMod val="40000"/>
            <a:lumOff val="60000"/>
          </a:schemeClr>
        </a:solidFill>
      </dgm:spPr>
      <dgm:t>
        <a:bodyPr/>
        <a:lstStyle/>
        <a:p>
          <a:endParaRPr lang="nl-NL"/>
        </a:p>
      </dgm:t>
    </dgm:pt>
    <dgm:pt modelId="{D42336EA-B690-4E64-A437-0243D4533B57}" type="parTrans" cxnId="{79B14BD4-2E0F-4D62-AE7C-AEF752D6CEB0}">
      <dgm:prSet/>
      <dgm:spPr/>
      <dgm:t>
        <a:bodyPr/>
        <a:lstStyle/>
        <a:p>
          <a:endParaRPr lang="nl-NL"/>
        </a:p>
      </dgm:t>
    </dgm:pt>
    <dgm:pt modelId="{8FE020A7-71AA-42CA-AFCB-2B510E57F377}" type="sibTrans" cxnId="{79B14BD4-2E0F-4D62-AE7C-AEF752D6CEB0}">
      <dgm:prSet/>
      <dgm:spPr/>
      <dgm:t>
        <a:bodyPr/>
        <a:lstStyle/>
        <a:p>
          <a:endParaRPr lang="nl-NL"/>
        </a:p>
      </dgm:t>
    </dgm:pt>
    <dgm:pt modelId="{8FB37F9C-0E45-4E41-8625-CB143B7852D2}">
      <dgm:prSet phldrT="[Tekst]" custT="1"/>
      <dgm:spPr/>
      <dgm:t>
        <a:bodyPr/>
        <a:lstStyle/>
        <a:p>
          <a:r>
            <a:rPr lang="nl-NL" sz="1200" b="1"/>
            <a:t>Start </a:t>
          </a:r>
        </a:p>
        <a:p>
          <a:r>
            <a:rPr lang="nl-NL" sz="1200" b="1"/>
            <a:t>1 aug. 2022</a:t>
          </a:r>
          <a:endParaRPr lang="nl-NL" sz="1200"/>
        </a:p>
      </dgm:t>
    </dgm:pt>
    <dgm:pt modelId="{91DFA789-E08B-447F-840D-05971DA39964}" type="parTrans" cxnId="{1800975E-6A4F-4D9B-9A7A-EA9BA57BEC6C}">
      <dgm:prSet/>
      <dgm:spPr/>
      <dgm:t>
        <a:bodyPr/>
        <a:lstStyle/>
        <a:p>
          <a:endParaRPr lang="nl-NL"/>
        </a:p>
      </dgm:t>
    </dgm:pt>
    <dgm:pt modelId="{18B1C8A9-6270-476C-836F-C0DCE7617BA4}" type="sibTrans" cxnId="{1800975E-6A4F-4D9B-9A7A-EA9BA57BEC6C}">
      <dgm:prSet/>
      <dgm:spPr/>
      <dgm:t>
        <a:bodyPr/>
        <a:lstStyle/>
        <a:p>
          <a:endParaRPr lang="nl-NL"/>
        </a:p>
      </dgm:t>
    </dgm:pt>
    <dgm:pt modelId="{D2F61B3C-11A5-4594-B759-2BDF34CC51C4}">
      <dgm:prSet phldrT="[Tekst]" custT="1"/>
      <dgm:spPr/>
      <dgm:t>
        <a:bodyPr/>
        <a:lstStyle/>
        <a:p>
          <a:endParaRPr lang="nl-NL" sz="900"/>
        </a:p>
        <a:p>
          <a:endParaRPr lang="nl-NL" sz="900" b="1"/>
        </a:p>
        <a:p>
          <a:r>
            <a:rPr lang="nl-NL" sz="1100" b="1" strike="noStrike">
              <a:solidFill>
                <a:schemeClr val="tx1"/>
              </a:solidFill>
            </a:rPr>
            <a:t>sep 2022 </a:t>
          </a:r>
        </a:p>
        <a:p>
          <a:r>
            <a:rPr lang="nl-NL" sz="1100" b="1" strike="noStrike">
              <a:solidFill>
                <a:schemeClr val="tx1"/>
              </a:solidFill>
            </a:rPr>
            <a:t>-</a:t>
          </a:r>
        </a:p>
        <a:p>
          <a:r>
            <a:rPr lang="nl-NL" sz="1100" b="1" strike="noStrike">
              <a:solidFill>
                <a:schemeClr val="tx1"/>
              </a:solidFill>
            </a:rPr>
            <a:t> juli 2023</a:t>
          </a:r>
        </a:p>
        <a:p>
          <a:endParaRPr lang="nl-NL" sz="900"/>
        </a:p>
        <a:p>
          <a:endParaRPr lang="nl-NL" sz="900"/>
        </a:p>
      </dgm:t>
    </dgm:pt>
    <dgm:pt modelId="{1FFB1D5D-CCDF-4DAC-9ABD-1A97D292313F}" type="parTrans" cxnId="{5BD2C722-51D7-4379-982F-E377CD3308EE}">
      <dgm:prSet/>
      <dgm:spPr/>
      <dgm:t>
        <a:bodyPr/>
        <a:lstStyle/>
        <a:p>
          <a:endParaRPr lang="nl-NL"/>
        </a:p>
      </dgm:t>
    </dgm:pt>
    <dgm:pt modelId="{AE989077-D1B7-4BB1-9046-7FB3B9EFAC60}" type="sibTrans" cxnId="{5BD2C722-51D7-4379-982F-E377CD3308EE}">
      <dgm:prSet/>
      <dgm:spPr/>
      <dgm:t>
        <a:bodyPr/>
        <a:lstStyle/>
        <a:p>
          <a:endParaRPr lang="nl-NL"/>
        </a:p>
      </dgm:t>
    </dgm:pt>
    <dgm:pt modelId="{FE1C95BC-CAAC-4566-8FC7-84C45240BAA2}">
      <dgm:prSet phldrT="[Tekst]" custT="1"/>
      <dgm:spPr/>
      <dgm:t>
        <a:bodyPr/>
        <a:lstStyle/>
        <a:p>
          <a:r>
            <a:rPr lang="nl-NL" sz="800" b="1"/>
            <a:t> </a:t>
          </a:r>
        </a:p>
        <a:p>
          <a:r>
            <a:rPr lang="nl-NL" sz="1100" b="1"/>
            <a:t>sep </a:t>
          </a:r>
          <a:br>
            <a:rPr lang="nl-NL" sz="1100" b="1"/>
          </a:br>
          <a:r>
            <a:rPr lang="nl-NL" sz="1100" b="1"/>
            <a:t>2023</a:t>
          </a:r>
        </a:p>
        <a:p>
          <a:r>
            <a:rPr lang="nl-NL" sz="1100" b="1"/>
            <a:t>-</a:t>
          </a:r>
        </a:p>
        <a:p>
          <a:r>
            <a:rPr lang="nl-NL" sz="1100" b="1"/>
            <a:t>juli</a:t>
          </a:r>
          <a:br>
            <a:rPr lang="nl-NL" sz="1100" b="1"/>
          </a:br>
          <a:r>
            <a:rPr lang="nl-NL" sz="1100" b="1"/>
            <a:t>2023</a:t>
          </a:r>
        </a:p>
        <a:p>
          <a:endParaRPr lang="nl-NL" sz="1100" b="1"/>
        </a:p>
      </dgm:t>
    </dgm:pt>
    <dgm:pt modelId="{76086B2A-ED8F-422C-876E-6AAD9A516E07}" type="parTrans" cxnId="{5F53F288-B5F3-4082-BE72-3A979B2EEF66}">
      <dgm:prSet/>
      <dgm:spPr/>
      <dgm:t>
        <a:bodyPr/>
        <a:lstStyle/>
        <a:p>
          <a:endParaRPr lang="nl-NL"/>
        </a:p>
      </dgm:t>
    </dgm:pt>
    <dgm:pt modelId="{E5A4C0D6-7A2E-47EC-98D2-D088F7166BF8}" type="sibTrans" cxnId="{5F53F288-B5F3-4082-BE72-3A979B2EEF66}">
      <dgm:prSet/>
      <dgm:spPr/>
      <dgm:t>
        <a:bodyPr/>
        <a:lstStyle/>
        <a:p>
          <a:endParaRPr lang="nl-NL"/>
        </a:p>
      </dgm:t>
    </dgm:pt>
    <dgm:pt modelId="{B935339F-6419-4EC0-99F9-B4B5F7A8DD76}">
      <dgm:prSet custT="1"/>
      <dgm:spPr/>
      <dgm:t>
        <a:bodyPr/>
        <a:lstStyle/>
        <a:p>
          <a:r>
            <a:rPr lang="nl-NL" sz="1100" b="1"/>
            <a:t>apr 2022</a:t>
          </a:r>
        </a:p>
        <a:p>
          <a:r>
            <a:rPr lang="nl-NL" sz="1100" b="1"/>
            <a:t>-</a:t>
          </a:r>
        </a:p>
        <a:p>
          <a:r>
            <a:rPr lang="nl-NL" sz="1100" b="1"/>
            <a:t> jul 2022</a:t>
          </a:r>
        </a:p>
      </dgm:t>
    </dgm:pt>
    <dgm:pt modelId="{6425E6BC-5A83-45A5-BAFB-34E91242B6F0}" type="parTrans" cxnId="{647C021B-16B0-4E6F-9902-5ADF926F189A}">
      <dgm:prSet/>
      <dgm:spPr/>
      <dgm:t>
        <a:bodyPr/>
        <a:lstStyle/>
        <a:p>
          <a:endParaRPr lang="nl-NL"/>
        </a:p>
      </dgm:t>
    </dgm:pt>
    <dgm:pt modelId="{CA230E52-3BC5-4D53-9B93-6C476042548E}" type="sibTrans" cxnId="{647C021B-16B0-4E6F-9902-5ADF926F189A}">
      <dgm:prSet/>
      <dgm:spPr/>
      <dgm:t>
        <a:bodyPr/>
        <a:lstStyle/>
        <a:p>
          <a:endParaRPr lang="nl-NL"/>
        </a:p>
      </dgm:t>
    </dgm:pt>
    <dgm:pt modelId="{E9E9A08B-8934-4226-B05B-1B733E097FD1}">
      <dgm:prSet/>
      <dgm:spPr/>
      <dgm:t>
        <a:bodyPr/>
        <a:lstStyle/>
        <a:p>
          <a:r>
            <a:rPr lang="nl-NL"/>
            <a:t>EARLY</a:t>
          </a:r>
        </a:p>
      </dgm:t>
    </dgm:pt>
    <dgm:pt modelId="{36042E3F-41BC-4A21-9269-476A56A720B5}" type="parTrans" cxnId="{3C5038F7-BD2E-4FB1-AF42-961BE8EF8AAB}">
      <dgm:prSet/>
      <dgm:spPr/>
      <dgm:t>
        <a:bodyPr/>
        <a:lstStyle/>
        <a:p>
          <a:endParaRPr lang="nl-NL"/>
        </a:p>
      </dgm:t>
    </dgm:pt>
    <dgm:pt modelId="{3A303251-7E70-4A3B-B358-ECCE3E2F5778}" type="sibTrans" cxnId="{3C5038F7-BD2E-4FB1-AF42-961BE8EF8AAB}">
      <dgm:prSet/>
      <dgm:spPr/>
      <dgm:t>
        <a:bodyPr/>
        <a:lstStyle/>
        <a:p>
          <a:endParaRPr lang="nl-NL"/>
        </a:p>
      </dgm:t>
    </dgm:pt>
    <dgm:pt modelId="{FBADDDBA-FE5A-4527-B8DC-145013BE26B0}">
      <dgm:prSet/>
      <dgm:spPr>
        <a:solidFill>
          <a:schemeClr val="accent2">
            <a:lumMod val="40000"/>
            <a:lumOff val="60000"/>
          </a:schemeClr>
        </a:solidFill>
      </dgm:spPr>
      <dgm:t>
        <a:bodyPr/>
        <a:lstStyle/>
        <a:p>
          <a:endParaRPr lang="nl-NL"/>
        </a:p>
      </dgm:t>
    </dgm:pt>
    <dgm:pt modelId="{C47D943D-877E-41F0-8E15-B951585B39C5}" type="parTrans" cxnId="{558F6300-794F-4E8B-96A3-E6AB988A5B81}">
      <dgm:prSet/>
      <dgm:spPr/>
      <dgm:t>
        <a:bodyPr/>
        <a:lstStyle/>
        <a:p>
          <a:endParaRPr lang="nl-NL"/>
        </a:p>
      </dgm:t>
    </dgm:pt>
    <dgm:pt modelId="{E5F473B6-2140-4F26-8E75-CD82AA36CC27}" type="sibTrans" cxnId="{558F6300-794F-4E8B-96A3-E6AB988A5B81}">
      <dgm:prSet/>
      <dgm:spPr/>
      <dgm:t>
        <a:bodyPr/>
        <a:lstStyle/>
        <a:p>
          <a:endParaRPr lang="nl-NL"/>
        </a:p>
      </dgm:t>
    </dgm:pt>
    <dgm:pt modelId="{CBD5385D-383D-4426-8756-672BF9F5DD47}">
      <dgm:prSet/>
      <dgm:spPr>
        <a:solidFill>
          <a:schemeClr val="accent2">
            <a:lumMod val="40000"/>
            <a:lumOff val="60000"/>
          </a:schemeClr>
        </a:solidFill>
      </dgm:spPr>
      <dgm:t>
        <a:bodyPr/>
        <a:lstStyle/>
        <a:p>
          <a:endParaRPr lang="nl-NL"/>
        </a:p>
      </dgm:t>
    </dgm:pt>
    <dgm:pt modelId="{B4E636AE-5DA7-4898-B4EC-5D64A3089909}" type="parTrans" cxnId="{30561581-768E-46B6-94C9-CCA60CAC0C66}">
      <dgm:prSet/>
      <dgm:spPr/>
      <dgm:t>
        <a:bodyPr/>
        <a:lstStyle/>
        <a:p>
          <a:endParaRPr lang="nl-NL"/>
        </a:p>
      </dgm:t>
    </dgm:pt>
    <dgm:pt modelId="{B80C40FA-13A1-427B-9B7D-2062E145C063}" type="sibTrans" cxnId="{30561581-768E-46B6-94C9-CCA60CAC0C66}">
      <dgm:prSet/>
      <dgm:spPr/>
      <dgm:t>
        <a:bodyPr/>
        <a:lstStyle/>
        <a:p>
          <a:endParaRPr lang="nl-NL"/>
        </a:p>
      </dgm:t>
    </dgm:pt>
    <dgm:pt modelId="{EDAC1C4B-784C-4C13-BD56-165D7A62CE05}">
      <dgm:prSet/>
      <dgm:spPr/>
      <dgm:t>
        <a:bodyPr/>
        <a:lstStyle/>
        <a:p>
          <a:r>
            <a:rPr lang="nl-NL"/>
            <a:t>VOLG</a:t>
          </a:r>
        </a:p>
      </dgm:t>
    </dgm:pt>
    <dgm:pt modelId="{9394B3AE-759A-4444-861E-3A694DCAC3A5}" type="parTrans" cxnId="{46C3A1AA-3E60-4832-8D30-7D16F9E072F9}">
      <dgm:prSet/>
      <dgm:spPr/>
      <dgm:t>
        <a:bodyPr/>
        <a:lstStyle/>
        <a:p>
          <a:endParaRPr lang="nl-NL"/>
        </a:p>
      </dgm:t>
    </dgm:pt>
    <dgm:pt modelId="{420F7E45-05C8-46EF-824F-45258D81D540}" type="sibTrans" cxnId="{46C3A1AA-3E60-4832-8D30-7D16F9E072F9}">
      <dgm:prSet/>
      <dgm:spPr/>
      <dgm:t>
        <a:bodyPr/>
        <a:lstStyle/>
        <a:p>
          <a:endParaRPr lang="nl-NL"/>
        </a:p>
      </dgm:t>
    </dgm:pt>
    <dgm:pt modelId="{C89F744E-E196-4B66-A8E2-26589781FB7D}">
      <dgm:prSet/>
      <dgm:spPr/>
      <dgm:t>
        <a:bodyPr/>
        <a:lstStyle/>
        <a:p>
          <a:r>
            <a:rPr lang="nl-NL"/>
            <a:t>VOLG</a:t>
          </a:r>
        </a:p>
      </dgm:t>
    </dgm:pt>
    <dgm:pt modelId="{F5984B43-F0AE-494A-9346-4F364D2F6BAB}" type="parTrans" cxnId="{3D468D31-D44F-4B82-9D3A-D0CA4D2F875F}">
      <dgm:prSet/>
      <dgm:spPr/>
      <dgm:t>
        <a:bodyPr/>
        <a:lstStyle/>
        <a:p>
          <a:endParaRPr lang="nl-NL"/>
        </a:p>
      </dgm:t>
    </dgm:pt>
    <dgm:pt modelId="{D420FAE4-4B4F-4F96-B63E-2B7C32ACAFA7}" type="sibTrans" cxnId="{3D468D31-D44F-4B82-9D3A-D0CA4D2F875F}">
      <dgm:prSet/>
      <dgm:spPr/>
      <dgm:t>
        <a:bodyPr/>
        <a:lstStyle/>
        <a:p>
          <a:endParaRPr lang="nl-NL"/>
        </a:p>
      </dgm:t>
    </dgm:pt>
    <dgm:pt modelId="{86F902CF-1D71-4B58-9AB0-0E9168AD4A9A}">
      <dgm:prSet/>
      <dgm:spPr>
        <a:solidFill>
          <a:schemeClr val="accent1"/>
        </a:solidFill>
      </dgm:spPr>
      <dgm:t>
        <a:bodyPr/>
        <a:lstStyle/>
        <a:p>
          <a:r>
            <a:rPr lang="nl-NL"/>
            <a:t>REST</a:t>
          </a:r>
        </a:p>
      </dgm:t>
    </dgm:pt>
    <dgm:pt modelId="{A615A6C6-5570-489E-932C-C4BFAA33FCCD}" type="parTrans" cxnId="{C348DC6C-85A9-4580-B0C9-18F3BBC70209}">
      <dgm:prSet/>
      <dgm:spPr/>
      <dgm:t>
        <a:bodyPr/>
        <a:lstStyle/>
        <a:p>
          <a:endParaRPr lang="nl-NL"/>
        </a:p>
      </dgm:t>
    </dgm:pt>
    <dgm:pt modelId="{F7BEBA05-BBFB-455F-81C3-6DC2A1670052}" type="sibTrans" cxnId="{C348DC6C-85A9-4580-B0C9-18F3BBC70209}">
      <dgm:prSet/>
      <dgm:spPr/>
      <dgm:t>
        <a:bodyPr/>
        <a:lstStyle/>
        <a:p>
          <a:endParaRPr lang="nl-NL"/>
        </a:p>
      </dgm:t>
    </dgm:pt>
    <dgm:pt modelId="{758BAFBC-6950-418C-92A9-AA59C313C674}">
      <dgm:prSet/>
      <dgm:spPr>
        <a:solidFill>
          <a:schemeClr val="accent1"/>
        </a:solidFill>
      </dgm:spPr>
      <dgm:t>
        <a:bodyPr/>
        <a:lstStyle/>
        <a:p>
          <a:r>
            <a:rPr lang="nl-NL"/>
            <a:t>REST</a:t>
          </a:r>
        </a:p>
      </dgm:t>
    </dgm:pt>
    <dgm:pt modelId="{B43EC3FF-97D9-4352-888D-B508197483F9}" type="parTrans" cxnId="{2FC26557-8D40-4612-B402-ED0417A45D73}">
      <dgm:prSet/>
      <dgm:spPr/>
      <dgm:t>
        <a:bodyPr/>
        <a:lstStyle/>
        <a:p>
          <a:endParaRPr lang="nl-NL"/>
        </a:p>
      </dgm:t>
    </dgm:pt>
    <dgm:pt modelId="{9B3F045F-69B5-4485-9077-CE798EF36C84}" type="sibTrans" cxnId="{2FC26557-8D40-4612-B402-ED0417A45D73}">
      <dgm:prSet/>
      <dgm:spPr/>
      <dgm:t>
        <a:bodyPr/>
        <a:lstStyle/>
        <a:p>
          <a:endParaRPr lang="nl-NL"/>
        </a:p>
      </dgm:t>
    </dgm:pt>
    <dgm:pt modelId="{ECC5932F-612F-4630-917F-F3A54606A0C9}">
      <dgm:prSet/>
      <dgm:spPr/>
      <dgm:t>
        <a:bodyPr/>
        <a:lstStyle/>
        <a:p>
          <a:r>
            <a:rPr lang="nl-NL"/>
            <a:t>Vullen</a:t>
          </a:r>
        </a:p>
      </dgm:t>
    </dgm:pt>
    <dgm:pt modelId="{54ED1F82-8872-4A4D-AEE4-B751DA9FC8FE}" type="parTrans" cxnId="{7C9A44C7-5349-490C-927E-4D8CC4653B52}">
      <dgm:prSet/>
      <dgm:spPr/>
      <dgm:t>
        <a:bodyPr/>
        <a:lstStyle/>
        <a:p>
          <a:endParaRPr lang="nl-NL"/>
        </a:p>
      </dgm:t>
    </dgm:pt>
    <dgm:pt modelId="{35F5BFD3-A06F-43DF-A74E-42BEC51B3A9E}" type="sibTrans" cxnId="{7C9A44C7-5349-490C-927E-4D8CC4653B52}">
      <dgm:prSet/>
      <dgm:spPr/>
      <dgm:t>
        <a:bodyPr/>
        <a:lstStyle/>
        <a:p>
          <a:endParaRPr lang="nl-NL"/>
        </a:p>
      </dgm:t>
    </dgm:pt>
    <dgm:pt modelId="{095A64F5-D7F7-4191-9758-CA7809BE972D}">
      <dgm:prSet custT="1"/>
      <dgm:spPr/>
      <dgm:t>
        <a:bodyPr/>
        <a:lstStyle/>
        <a:p>
          <a:endParaRPr lang="nl-NL" sz="1200" b="1"/>
        </a:p>
        <a:p>
          <a:r>
            <a:rPr lang="nl-NL" sz="1200" b="1"/>
            <a:t>Start</a:t>
          </a:r>
        </a:p>
        <a:p>
          <a:r>
            <a:rPr lang="nl-NL" sz="1200" b="1"/>
            <a:t>1 aug. 2023</a:t>
          </a:r>
        </a:p>
        <a:p>
          <a:r>
            <a:rPr lang="nl-NL" sz="1000" b="1"/>
            <a:t> </a:t>
          </a:r>
        </a:p>
      </dgm:t>
    </dgm:pt>
    <dgm:pt modelId="{A2CDFFF3-EFB3-42B8-B6C5-F8541B8B7216}" type="parTrans" cxnId="{4746B473-EA05-408C-9445-220D47F893CC}">
      <dgm:prSet/>
      <dgm:spPr/>
      <dgm:t>
        <a:bodyPr/>
        <a:lstStyle/>
        <a:p>
          <a:endParaRPr lang="nl-NL"/>
        </a:p>
      </dgm:t>
    </dgm:pt>
    <dgm:pt modelId="{9FD49688-1650-4087-A984-C5DC713F5C34}" type="sibTrans" cxnId="{4746B473-EA05-408C-9445-220D47F893CC}">
      <dgm:prSet/>
      <dgm:spPr/>
      <dgm:t>
        <a:bodyPr/>
        <a:lstStyle/>
        <a:p>
          <a:endParaRPr lang="nl-NL"/>
        </a:p>
      </dgm:t>
    </dgm:pt>
    <dgm:pt modelId="{1963DCF4-F8BC-465E-8099-396A7EA2BD07}">
      <dgm:prSet/>
      <dgm:spPr>
        <a:solidFill>
          <a:schemeClr val="accent2">
            <a:lumMod val="40000"/>
            <a:lumOff val="60000"/>
          </a:schemeClr>
        </a:solidFill>
      </dgm:spPr>
      <dgm:t>
        <a:bodyPr/>
        <a:lstStyle/>
        <a:p>
          <a:endParaRPr lang="nl-NL"/>
        </a:p>
      </dgm:t>
    </dgm:pt>
    <dgm:pt modelId="{E8EC5457-4133-4E7D-8F71-4CAEB9AD1A4A}" type="parTrans" cxnId="{3C4B3A1A-9E5B-4551-A2B3-FC82C4D6644A}">
      <dgm:prSet/>
      <dgm:spPr/>
      <dgm:t>
        <a:bodyPr/>
        <a:lstStyle/>
        <a:p>
          <a:endParaRPr lang="nl-NL"/>
        </a:p>
      </dgm:t>
    </dgm:pt>
    <dgm:pt modelId="{E8B30C62-7A57-4A34-B4DE-440C0DBE739C}" type="sibTrans" cxnId="{3C4B3A1A-9E5B-4551-A2B3-FC82C4D6644A}">
      <dgm:prSet/>
      <dgm:spPr/>
      <dgm:t>
        <a:bodyPr/>
        <a:lstStyle/>
        <a:p>
          <a:endParaRPr lang="nl-NL"/>
        </a:p>
      </dgm:t>
    </dgm:pt>
    <dgm:pt modelId="{223BB400-A155-4CC8-9095-C5BA33AEB126}">
      <dgm:prSet/>
      <dgm:spPr>
        <a:solidFill>
          <a:schemeClr val="accent2">
            <a:lumMod val="40000"/>
            <a:lumOff val="60000"/>
          </a:schemeClr>
        </a:solidFill>
      </dgm:spPr>
      <dgm:t>
        <a:bodyPr/>
        <a:lstStyle/>
        <a:p>
          <a:endParaRPr lang="nl-NL"/>
        </a:p>
      </dgm:t>
    </dgm:pt>
    <dgm:pt modelId="{228BD5B4-99CC-4663-A469-2A69BB2E3ADD}" type="parTrans" cxnId="{ED16E2B3-2C3C-450E-BB35-5D8142B1163E}">
      <dgm:prSet/>
      <dgm:spPr/>
      <dgm:t>
        <a:bodyPr/>
        <a:lstStyle/>
        <a:p>
          <a:endParaRPr lang="nl-NL"/>
        </a:p>
      </dgm:t>
    </dgm:pt>
    <dgm:pt modelId="{14D68F1A-4B01-4464-87BA-F438875BCBE9}" type="sibTrans" cxnId="{ED16E2B3-2C3C-450E-BB35-5D8142B1163E}">
      <dgm:prSet/>
      <dgm:spPr/>
      <dgm:t>
        <a:bodyPr/>
        <a:lstStyle/>
        <a:p>
          <a:endParaRPr lang="nl-NL"/>
        </a:p>
      </dgm:t>
    </dgm:pt>
    <dgm:pt modelId="{17E96E58-80FC-4649-9648-CEE10D442C8C}">
      <dgm:prSet/>
      <dgm:spPr/>
      <dgm:t>
        <a:bodyPr/>
        <a:lstStyle/>
        <a:p>
          <a:r>
            <a:rPr lang="nl-NL"/>
            <a:t>Start gebruiker in LMS  </a:t>
          </a:r>
        </a:p>
      </dgm:t>
    </dgm:pt>
    <dgm:pt modelId="{E93C73A1-32F6-4393-AE20-7D0C4587B2C4}" type="parTrans" cxnId="{5AB764B8-D0CC-458E-8F0A-0F3981E3DA3B}">
      <dgm:prSet/>
      <dgm:spPr/>
      <dgm:t>
        <a:bodyPr/>
        <a:lstStyle/>
        <a:p>
          <a:endParaRPr lang="nl-NL"/>
        </a:p>
      </dgm:t>
    </dgm:pt>
    <dgm:pt modelId="{5AC5A2D7-1939-4D60-9E33-DB53A56E1713}" type="sibTrans" cxnId="{5AB764B8-D0CC-458E-8F0A-0F3981E3DA3B}">
      <dgm:prSet/>
      <dgm:spPr/>
      <dgm:t>
        <a:bodyPr/>
        <a:lstStyle/>
        <a:p>
          <a:endParaRPr lang="nl-NL"/>
        </a:p>
      </dgm:t>
    </dgm:pt>
    <dgm:pt modelId="{C541C16C-DC3D-4AEF-9652-B60426415A6B}">
      <dgm:prSet/>
      <dgm:spPr>
        <a:solidFill>
          <a:schemeClr val="accent2">
            <a:lumMod val="40000"/>
            <a:lumOff val="60000"/>
          </a:schemeClr>
        </a:solidFill>
      </dgm:spPr>
      <dgm:t>
        <a:bodyPr/>
        <a:lstStyle/>
        <a:p>
          <a:endParaRPr lang="nl-NL"/>
        </a:p>
      </dgm:t>
    </dgm:pt>
    <dgm:pt modelId="{715BE933-6AF2-4C47-933E-D36E9BE8B0C2}" type="parTrans" cxnId="{76C67EB0-B609-478D-B7D2-FC1A634374FC}">
      <dgm:prSet/>
      <dgm:spPr/>
      <dgm:t>
        <a:bodyPr/>
        <a:lstStyle/>
        <a:p>
          <a:endParaRPr lang="nl-NL"/>
        </a:p>
      </dgm:t>
    </dgm:pt>
    <dgm:pt modelId="{9956A4B6-B533-4462-AF32-A8BA8713855B}" type="sibTrans" cxnId="{76C67EB0-B609-478D-B7D2-FC1A634374FC}">
      <dgm:prSet/>
      <dgm:spPr/>
      <dgm:t>
        <a:bodyPr/>
        <a:lstStyle/>
        <a:p>
          <a:endParaRPr lang="nl-NL"/>
        </a:p>
      </dgm:t>
    </dgm:pt>
    <dgm:pt modelId="{F8CBBBA9-F62E-4C90-AF12-E519F3F8B72C}">
      <dgm:prSet/>
      <dgm:spPr/>
      <dgm:t>
        <a:bodyPr/>
        <a:lstStyle/>
        <a:p>
          <a:r>
            <a:rPr lang="nl-NL"/>
            <a:t>EARLY</a:t>
          </a:r>
        </a:p>
      </dgm:t>
    </dgm:pt>
    <dgm:pt modelId="{690F77A6-333D-4667-9193-D297C6BEC463}" type="parTrans" cxnId="{D3C72D26-4E49-4937-9A2F-6B850F914F8E}">
      <dgm:prSet/>
      <dgm:spPr/>
      <dgm:t>
        <a:bodyPr/>
        <a:lstStyle/>
        <a:p>
          <a:endParaRPr lang="nl-NL"/>
        </a:p>
      </dgm:t>
    </dgm:pt>
    <dgm:pt modelId="{D3045AF3-02BE-4509-99E8-FC2FDFC58A07}" type="sibTrans" cxnId="{D3C72D26-4E49-4937-9A2F-6B850F914F8E}">
      <dgm:prSet/>
      <dgm:spPr/>
      <dgm:t>
        <a:bodyPr/>
        <a:lstStyle/>
        <a:p>
          <a:endParaRPr lang="nl-NL"/>
        </a:p>
      </dgm:t>
    </dgm:pt>
    <dgm:pt modelId="{6B632522-E6B8-4354-982D-FC3265A15272}">
      <dgm:prSet/>
      <dgm:spPr>
        <a:solidFill>
          <a:schemeClr val="accent2">
            <a:lumMod val="40000"/>
            <a:lumOff val="60000"/>
          </a:schemeClr>
        </a:solidFill>
      </dgm:spPr>
      <dgm:t>
        <a:bodyPr/>
        <a:lstStyle/>
        <a:p>
          <a:endParaRPr lang="nl-NL"/>
        </a:p>
      </dgm:t>
    </dgm:pt>
    <dgm:pt modelId="{040B5E44-0BE1-4F70-B8BB-4C4FAD4CEC40}" type="parTrans" cxnId="{D3B32D8C-072A-494D-8970-44141ACC6DF3}">
      <dgm:prSet/>
      <dgm:spPr/>
      <dgm:t>
        <a:bodyPr/>
        <a:lstStyle/>
        <a:p>
          <a:endParaRPr lang="nl-NL"/>
        </a:p>
      </dgm:t>
    </dgm:pt>
    <dgm:pt modelId="{ECD606B2-902B-41C2-9D84-FA7E04FA6E0E}" type="sibTrans" cxnId="{D3B32D8C-072A-494D-8970-44141ACC6DF3}">
      <dgm:prSet/>
      <dgm:spPr/>
      <dgm:t>
        <a:bodyPr/>
        <a:lstStyle/>
        <a:p>
          <a:endParaRPr lang="nl-NL"/>
        </a:p>
      </dgm:t>
    </dgm:pt>
    <dgm:pt modelId="{EAC1F140-96F2-4BFC-A042-932D910D4CCE}">
      <dgm:prSet/>
      <dgm:spPr/>
      <dgm:t>
        <a:bodyPr/>
        <a:lstStyle/>
        <a:p>
          <a:r>
            <a:rPr lang="nl-NL"/>
            <a:t>VOLG</a:t>
          </a:r>
        </a:p>
      </dgm:t>
    </dgm:pt>
    <dgm:pt modelId="{29EEADDD-C922-40B3-AC3C-710CB3852868}" type="parTrans" cxnId="{919C7B60-037D-4B12-93BB-C30C7CC2B6CC}">
      <dgm:prSet/>
      <dgm:spPr/>
      <dgm:t>
        <a:bodyPr/>
        <a:lstStyle/>
        <a:p>
          <a:endParaRPr lang="nl-NL"/>
        </a:p>
      </dgm:t>
    </dgm:pt>
    <dgm:pt modelId="{1B766469-49F7-49FD-84FD-C6DE75B2015F}" type="sibTrans" cxnId="{919C7B60-037D-4B12-93BB-C30C7CC2B6CC}">
      <dgm:prSet/>
      <dgm:spPr/>
      <dgm:t>
        <a:bodyPr/>
        <a:lstStyle/>
        <a:p>
          <a:endParaRPr lang="nl-NL"/>
        </a:p>
      </dgm:t>
    </dgm:pt>
    <dgm:pt modelId="{D265E9AD-3065-447B-888E-E510C604BA44}">
      <dgm:prSet/>
      <dgm:spPr>
        <a:solidFill>
          <a:schemeClr val="accent2">
            <a:lumMod val="40000"/>
            <a:lumOff val="60000"/>
          </a:schemeClr>
        </a:solidFill>
      </dgm:spPr>
      <dgm:t>
        <a:bodyPr/>
        <a:lstStyle/>
        <a:p>
          <a:endParaRPr lang="nl-NL"/>
        </a:p>
      </dgm:t>
    </dgm:pt>
    <dgm:pt modelId="{81C78124-BFA3-41A6-AB04-7D9B7AC63F1A}" type="parTrans" cxnId="{74A37F71-DDFF-4ADF-AC9D-1F5969435C5C}">
      <dgm:prSet/>
      <dgm:spPr/>
      <dgm:t>
        <a:bodyPr/>
        <a:lstStyle/>
        <a:p>
          <a:endParaRPr lang="nl-NL"/>
        </a:p>
      </dgm:t>
    </dgm:pt>
    <dgm:pt modelId="{DE3B15DD-7D30-47A1-8251-EBDF38EBA992}" type="sibTrans" cxnId="{74A37F71-DDFF-4ADF-AC9D-1F5969435C5C}">
      <dgm:prSet/>
      <dgm:spPr/>
      <dgm:t>
        <a:bodyPr/>
        <a:lstStyle/>
        <a:p>
          <a:endParaRPr lang="nl-NL"/>
        </a:p>
      </dgm:t>
    </dgm:pt>
    <dgm:pt modelId="{86F2D065-D293-4675-9F06-9AAF9BC0DAC9}">
      <dgm:prSet/>
      <dgm:spPr/>
      <dgm:t>
        <a:bodyPr/>
        <a:lstStyle/>
        <a:p>
          <a:r>
            <a:rPr lang="nl-NL"/>
            <a:t>Inrichten</a:t>
          </a:r>
        </a:p>
      </dgm:t>
    </dgm:pt>
    <dgm:pt modelId="{2F0738A0-CAC8-4791-B244-5F5BDFBCDFF9}" type="parTrans" cxnId="{5E7B5232-D469-4D4A-86A5-1E0094798493}">
      <dgm:prSet/>
      <dgm:spPr/>
    </dgm:pt>
    <dgm:pt modelId="{C2E11179-6D6D-4191-B805-9BDFFBC0FEDF}" type="sibTrans" cxnId="{5E7B5232-D469-4D4A-86A5-1E0094798493}">
      <dgm:prSet/>
      <dgm:spPr/>
    </dgm:pt>
    <dgm:pt modelId="{2E81CFC1-2813-4850-B11D-8990D99748CA}">
      <dgm:prSet/>
      <dgm:spPr>
        <a:solidFill>
          <a:schemeClr val="accent2">
            <a:lumMod val="40000"/>
            <a:lumOff val="60000"/>
          </a:schemeClr>
        </a:solidFill>
      </dgm:spPr>
      <dgm:t>
        <a:bodyPr/>
        <a:lstStyle/>
        <a:p>
          <a:endParaRPr lang="nl-NL"/>
        </a:p>
      </dgm:t>
    </dgm:pt>
    <dgm:pt modelId="{174E1FA2-56CA-4C49-84A6-4C8F483736C2}" type="parTrans" cxnId="{C5106C00-E126-48FE-B84B-277853D5E1C4}">
      <dgm:prSet/>
      <dgm:spPr/>
    </dgm:pt>
    <dgm:pt modelId="{B01BE6C2-6FDA-47C0-8E5D-D89EBA320394}" type="sibTrans" cxnId="{C5106C00-E126-48FE-B84B-277853D5E1C4}">
      <dgm:prSet/>
      <dgm:spPr/>
    </dgm:pt>
    <dgm:pt modelId="{8B887594-79CD-41EF-9DE5-45732D0A13E8}">
      <dgm:prSet/>
      <dgm:spPr>
        <a:solidFill>
          <a:schemeClr val="accent2">
            <a:lumMod val="40000"/>
            <a:lumOff val="60000"/>
          </a:schemeClr>
        </a:solidFill>
      </dgm:spPr>
      <dgm:t>
        <a:bodyPr/>
        <a:lstStyle/>
        <a:p>
          <a:endParaRPr lang="nl-NL"/>
        </a:p>
      </dgm:t>
    </dgm:pt>
    <dgm:pt modelId="{38DFC556-8A86-45AB-9E47-9FA28589C5CD}" type="parTrans" cxnId="{8536473D-2AA1-4C77-B38A-478DAD225A6F}">
      <dgm:prSet/>
      <dgm:spPr/>
    </dgm:pt>
    <dgm:pt modelId="{E2AD7575-2198-4F32-A9C7-E4808B4028DF}" type="sibTrans" cxnId="{8536473D-2AA1-4C77-B38A-478DAD225A6F}">
      <dgm:prSet/>
      <dgm:spPr/>
    </dgm:pt>
    <dgm:pt modelId="{6C760E0A-6398-4A61-B06D-8833B40AE77F}">
      <dgm:prSet/>
      <dgm:spPr>
        <a:solidFill>
          <a:schemeClr val="accent2">
            <a:lumMod val="40000"/>
            <a:lumOff val="60000"/>
          </a:schemeClr>
        </a:solidFill>
      </dgm:spPr>
      <dgm:t>
        <a:bodyPr/>
        <a:lstStyle/>
        <a:p>
          <a:endParaRPr lang="nl-NL"/>
        </a:p>
      </dgm:t>
    </dgm:pt>
    <dgm:pt modelId="{6B68417F-5DB4-4F38-90A1-F8F7741985FC}" type="parTrans" cxnId="{3DE839B9-0101-48F4-B1D9-E643F74E92A1}">
      <dgm:prSet/>
      <dgm:spPr/>
    </dgm:pt>
    <dgm:pt modelId="{72808348-FC80-4B6F-9376-9F13E5666F00}" type="sibTrans" cxnId="{3DE839B9-0101-48F4-B1D9-E643F74E92A1}">
      <dgm:prSet/>
      <dgm:spPr/>
    </dgm:pt>
    <dgm:pt modelId="{EC8DB2F1-C756-41BB-8FF6-7C2DF94C9CBD}">
      <dgm:prSet/>
      <dgm:spPr>
        <a:solidFill>
          <a:schemeClr val="accent2">
            <a:lumMod val="40000"/>
            <a:lumOff val="60000"/>
          </a:schemeClr>
        </a:solidFill>
      </dgm:spPr>
      <dgm:t>
        <a:bodyPr/>
        <a:lstStyle/>
        <a:p>
          <a:endParaRPr lang="nl-NL"/>
        </a:p>
      </dgm:t>
    </dgm:pt>
    <dgm:pt modelId="{628F20E6-349F-4FCD-8918-689F20680A5D}" type="parTrans" cxnId="{BEC98899-1544-4D9D-8063-ACDFD4C7F906}">
      <dgm:prSet/>
      <dgm:spPr/>
    </dgm:pt>
    <dgm:pt modelId="{7832A85C-290D-4C7D-893E-E5EF047776D1}" type="sibTrans" cxnId="{BEC98899-1544-4D9D-8063-ACDFD4C7F906}">
      <dgm:prSet/>
      <dgm:spPr/>
    </dgm:pt>
    <dgm:pt modelId="{A3C0B9B4-22FB-49F1-BB31-6F024FCB95E2}">
      <dgm:prSet/>
      <dgm:spPr>
        <a:solidFill>
          <a:schemeClr val="accent2">
            <a:lumMod val="40000"/>
            <a:lumOff val="60000"/>
          </a:schemeClr>
        </a:solidFill>
      </dgm:spPr>
      <dgm:t>
        <a:bodyPr/>
        <a:lstStyle/>
        <a:p>
          <a:endParaRPr lang="nl-NL"/>
        </a:p>
      </dgm:t>
    </dgm:pt>
    <dgm:pt modelId="{0CD75A47-F11B-4B5A-ACC7-C4F12B2A37DC}" type="parTrans" cxnId="{A2CED1DF-977A-41AB-9B4A-3A9703CD0CC9}">
      <dgm:prSet/>
      <dgm:spPr/>
    </dgm:pt>
    <dgm:pt modelId="{DA70D6C9-168C-4F2F-BF3D-1363E0E03378}" type="sibTrans" cxnId="{A2CED1DF-977A-41AB-9B4A-3A9703CD0CC9}">
      <dgm:prSet/>
      <dgm:spPr/>
    </dgm:pt>
    <dgm:pt modelId="{02B72B30-49DE-43C4-8037-FE6DA7CDC710}">
      <dgm:prSet custT="1"/>
      <dgm:spPr/>
      <dgm:t>
        <a:bodyPr/>
        <a:lstStyle/>
        <a:p>
          <a:r>
            <a:rPr lang="nl-NL" sz="1100" b="1"/>
            <a:t>feb 2022</a:t>
          </a:r>
        </a:p>
        <a:p>
          <a:r>
            <a:rPr lang="nl-NL" sz="1100" b="1"/>
            <a:t>-  </a:t>
          </a:r>
        </a:p>
        <a:p>
          <a:r>
            <a:rPr lang="nl-NL" sz="1100" b="1"/>
            <a:t>mrt 2022</a:t>
          </a:r>
        </a:p>
      </dgm:t>
    </dgm:pt>
    <dgm:pt modelId="{07C1F24B-2D83-418A-8726-973320CEDD55}" type="parTrans" cxnId="{26E15DA4-BCE0-4DA8-9D8D-22DA6773847A}">
      <dgm:prSet/>
      <dgm:spPr/>
    </dgm:pt>
    <dgm:pt modelId="{96B32BDF-E590-4406-BD9D-1FD39BAF4733}" type="sibTrans" cxnId="{26E15DA4-BCE0-4DA8-9D8D-22DA6773847A}">
      <dgm:prSet/>
      <dgm:spPr/>
    </dgm:pt>
    <dgm:pt modelId="{510EC2C8-6AEB-4E1C-90E5-851F872C1423}">
      <dgm:prSet/>
      <dgm:spPr>
        <a:solidFill>
          <a:schemeClr val="accent2">
            <a:lumMod val="40000"/>
            <a:lumOff val="60000"/>
          </a:schemeClr>
        </a:solidFill>
      </dgm:spPr>
      <dgm:t>
        <a:bodyPr/>
        <a:lstStyle/>
        <a:p>
          <a:endParaRPr lang="nl-NL"/>
        </a:p>
      </dgm:t>
    </dgm:pt>
    <dgm:pt modelId="{F4F1A2F5-2369-4423-BA95-E84BF49AB4D2}" type="parTrans" cxnId="{C2317D53-9DBD-4CD0-9095-0B339E436854}">
      <dgm:prSet/>
      <dgm:spPr/>
    </dgm:pt>
    <dgm:pt modelId="{C02E4AF8-6A36-471D-8505-D78111D6E4FB}" type="sibTrans" cxnId="{C2317D53-9DBD-4CD0-9095-0B339E436854}">
      <dgm:prSet/>
      <dgm:spPr/>
    </dgm:pt>
    <dgm:pt modelId="{BE4ED679-FAC2-429A-B0F4-E092D336A25C}">
      <dgm:prSet/>
      <dgm:spPr>
        <a:solidFill>
          <a:schemeClr val="accent1"/>
        </a:solidFill>
      </dgm:spPr>
      <dgm:t>
        <a:bodyPr/>
        <a:lstStyle/>
        <a:p>
          <a:r>
            <a:rPr lang="nl-NL"/>
            <a:t>EARLY</a:t>
          </a:r>
        </a:p>
      </dgm:t>
    </dgm:pt>
    <dgm:pt modelId="{3B594AA6-5559-4032-A29B-BE007E35CD44}" type="parTrans" cxnId="{7FFB4D3A-9814-4168-A542-5A8793367FD4}">
      <dgm:prSet/>
      <dgm:spPr/>
    </dgm:pt>
    <dgm:pt modelId="{3CBAFC95-C2A0-4E89-839A-DD70600A29A2}" type="sibTrans" cxnId="{7FFB4D3A-9814-4168-A542-5A8793367FD4}">
      <dgm:prSet/>
      <dgm:spPr/>
    </dgm:pt>
    <dgm:pt modelId="{5E138880-0662-445D-8699-F016B68B2F41}">
      <dgm:prSet/>
      <dgm:spPr/>
      <dgm:t>
        <a:bodyPr/>
        <a:lstStyle/>
        <a:p>
          <a:r>
            <a:rPr lang="nl-NL"/>
            <a:t>EARLY</a:t>
          </a:r>
        </a:p>
      </dgm:t>
    </dgm:pt>
    <dgm:pt modelId="{449D3988-32CC-4733-B0D8-E3FCBE2D1949}" type="parTrans" cxnId="{F23BCDC9-41BE-4B90-8FE1-02773005E78A}">
      <dgm:prSet/>
      <dgm:spPr/>
    </dgm:pt>
    <dgm:pt modelId="{DAB54F68-D302-458F-8B7C-EF59EB74BFFC}" type="sibTrans" cxnId="{F23BCDC9-41BE-4B90-8FE1-02773005E78A}">
      <dgm:prSet/>
      <dgm:spPr/>
    </dgm:pt>
    <dgm:pt modelId="{D81D44FA-F877-4760-901A-AEAE1BAD209D}">
      <dgm:prSet/>
      <dgm:spPr/>
      <dgm:t>
        <a:bodyPr/>
        <a:lstStyle/>
        <a:p>
          <a:endParaRPr lang="nl-NL"/>
        </a:p>
      </dgm:t>
    </dgm:pt>
    <dgm:pt modelId="{0BD2511B-0A59-4CB9-9920-0698E73C57DE}" type="parTrans" cxnId="{83482AE7-C428-4481-BE55-9D29F61007BA}">
      <dgm:prSet/>
      <dgm:spPr/>
    </dgm:pt>
    <dgm:pt modelId="{90EEA9CB-C057-414C-9C75-2CDA08881B50}" type="sibTrans" cxnId="{83482AE7-C428-4481-BE55-9D29F61007BA}">
      <dgm:prSet/>
      <dgm:spPr/>
    </dgm:pt>
    <dgm:pt modelId="{2EACF548-DC59-4611-A311-FB42DE8C1D77}">
      <dgm:prSet custT="1"/>
      <dgm:spPr/>
      <dgm:t>
        <a:bodyPr/>
        <a:lstStyle/>
        <a:p>
          <a:r>
            <a:rPr lang="nl-NL" sz="1200" b="1"/>
            <a:t>Start</a:t>
          </a:r>
        </a:p>
        <a:p>
          <a:r>
            <a:rPr lang="nl-NL" sz="1200" b="1"/>
            <a:t>1 aug. 2024</a:t>
          </a:r>
          <a:endParaRPr lang="nl-NL" sz="1200"/>
        </a:p>
      </dgm:t>
    </dgm:pt>
    <dgm:pt modelId="{7ED21B21-02E4-48B1-95CE-0128B9607F2F}" type="parTrans" cxnId="{D15463B9-EBE3-47B5-BF87-93C119F8CF5F}">
      <dgm:prSet/>
      <dgm:spPr/>
    </dgm:pt>
    <dgm:pt modelId="{6CD43B0B-5967-47EA-B745-F7B9149D58D8}" type="sibTrans" cxnId="{D15463B9-EBE3-47B5-BF87-93C119F8CF5F}">
      <dgm:prSet/>
      <dgm:spPr/>
    </dgm:pt>
    <dgm:pt modelId="{E5A886BB-490F-4C71-8321-65FFDBDECEF9}">
      <dgm:prSet/>
      <dgm:spPr>
        <a:solidFill>
          <a:schemeClr val="accent2">
            <a:lumMod val="40000"/>
            <a:lumOff val="60000"/>
          </a:schemeClr>
        </a:solidFill>
      </dgm:spPr>
      <dgm:t>
        <a:bodyPr/>
        <a:lstStyle/>
        <a:p>
          <a:endParaRPr lang="nl-NL"/>
        </a:p>
      </dgm:t>
    </dgm:pt>
    <dgm:pt modelId="{3311E0C9-DD6C-42FD-91C1-D0FA65B47891}" type="parTrans" cxnId="{C47D616D-AE3C-4140-B9D1-3F526F849B7E}">
      <dgm:prSet/>
      <dgm:spPr/>
    </dgm:pt>
    <dgm:pt modelId="{D5229DCB-7036-4B54-B546-01CD358D32C9}" type="sibTrans" cxnId="{C47D616D-AE3C-4140-B9D1-3F526F849B7E}">
      <dgm:prSet/>
      <dgm:spPr/>
    </dgm:pt>
    <dgm:pt modelId="{20E23BB1-AD08-4EC5-B3FB-DD1BD1674CCB}">
      <dgm:prSet/>
      <dgm:spPr>
        <a:solidFill>
          <a:schemeClr val="accent2">
            <a:lumMod val="40000"/>
            <a:lumOff val="60000"/>
          </a:schemeClr>
        </a:solidFill>
      </dgm:spPr>
      <dgm:t>
        <a:bodyPr/>
        <a:lstStyle/>
        <a:p>
          <a:endParaRPr lang="nl-NL"/>
        </a:p>
      </dgm:t>
    </dgm:pt>
    <dgm:pt modelId="{827E76D8-6A9E-4D31-A685-F967394CA353}" type="parTrans" cxnId="{F5910CEA-F327-4536-A977-4EB3CB2A9D8C}">
      <dgm:prSet/>
      <dgm:spPr/>
    </dgm:pt>
    <dgm:pt modelId="{8693CA31-6F51-4939-A5BC-FFE7058DCCA8}" type="sibTrans" cxnId="{F5910CEA-F327-4536-A977-4EB3CB2A9D8C}">
      <dgm:prSet/>
      <dgm:spPr/>
    </dgm:pt>
    <dgm:pt modelId="{431227B7-3680-4E1F-9826-9E6E3FBE97EE}">
      <dgm:prSet/>
      <dgm:spPr>
        <a:solidFill>
          <a:schemeClr val="accent2">
            <a:lumMod val="40000"/>
            <a:lumOff val="60000"/>
          </a:schemeClr>
        </a:solidFill>
      </dgm:spPr>
      <dgm:t>
        <a:bodyPr/>
        <a:lstStyle/>
        <a:p>
          <a:endParaRPr lang="nl-NL"/>
        </a:p>
      </dgm:t>
    </dgm:pt>
    <dgm:pt modelId="{C4933759-3F89-4AF7-B5CA-787B467858DF}" type="parTrans" cxnId="{6E142F65-B06F-4EEC-B249-2B098D75003C}">
      <dgm:prSet/>
      <dgm:spPr/>
    </dgm:pt>
    <dgm:pt modelId="{A039836C-7FF0-4965-A524-20382F657E4E}" type="sibTrans" cxnId="{6E142F65-B06F-4EEC-B249-2B098D75003C}">
      <dgm:prSet/>
      <dgm:spPr/>
    </dgm:pt>
    <dgm:pt modelId="{55380C00-D730-4429-9E2C-BB1B773ABF6A}">
      <dgm:prSet/>
      <dgm:spPr/>
      <dgm:t>
        <a:bodyPr/>
        <a:lstStyle/>
        <a:p>
          <a:r>
            <a:rPr lang="nl-NL"/>
            <a:t>REST</a:t>
          </a:r>
        </a:p>
      </dgm:t>
    </dgm:pt>
    <dgm:pt modelId="{91DF7321-92DC-4B43-9EEB-518227C47803}" type="parTrans" cxnId="{AEEB88FC-A942-4414-BD4D-2615BFBD68F7}">
      <dgm:prSet/>
      <dgm:spPr/>
    </dgm:pt>
    <dgm:pt modelId="{D644F313-E3AB-44F8-8BA1-1E6D1FA9A04E}" type="sibTrans" cxnId="{AEEB88FC-A942-4414-BD4D-2615BFBD68F7}">
      <dgm:prSet/>
      <dgm:spPr/>
    </dgm:pt>
    <dgm:pt modelId="{F22BABD7-EEC7-4D55-B908-0BEF1D02129A}" type="pres">
      <dgm:prSet presAssocID="{462A82E6-E9DA-44E3-A2A9-891748A89432}" presName="theList" presStyleCnt="0">
        <dgm:presLayoutVars>
          <dgm:dir/>
          <dgm:animLvl val="lvl"/>
          <dgm:resizeHandles val="exact"/>
        </dgm:presLayoutVars>
      </dgm:prSet>
      <dgm:spPr/>
    </dgm:pt>
    <dgm:pt modelId="{DADA050F-97A1-4787-A392-E5E8034CB1D1}" type="pres">
      <dgm:prSet presAssocID="{2EC864DB-97EC-4725-BD25-F4E2ECEB58BF}" presName="compNode" presStyleCnt="0"/>
      <dgm:spPr/>
    </dgm:pt>
    <dgm:pt modelId="{732717B2-48C0-41E8-A5A1-83A90F936386}" type="pres">
      <dgm:prSet presAssocID="{2EC864DB-97EC-4725-BD25-F4E2ECEB58BF}" presName="aNode" presStyleLbl="bgShp" presStyleIdx="0" presStyleCnt="8" custScaleX="202512"/>
      <dgm:spPr/>
    </dgm:pt>
    <dgm:pt modelId="{A6D3396C-4E32-4044-8356-41A15E6FB035}" type="pres">
      <dgm:prSet presAssocID="{2EC864DB-97EC-4725-BD25-F4E2ECEB58BF}" presName="textNode" presStyleLbl="bgShp" presStyleIdx="0" presStyleCnt="8"/>
      <dgm:spPr/>
    </dgm:pt>
    <dgm:pt modelId="{CB385E94-BDD8-4CD6-8A07-BD319AF313CB}" type="pres">
      <dgm:prSet presAssocID="{2EC864DB-97EC-4725-BD25-F4E2ECEB58BF}" presName="compChildNode" presStyleCnt="0"/>
      <dgm:spPr/>
    </dgm:pt>
    <dgm:pt modelId="{8B8542D3-0E6C-40E9-8A73-52FB0440D76D}" type="pres">
      <dgm:prSet presAssocID="{2EC864DB-97EC-4725-BD25-F4E2ECEB58BF}" presName="theInnerList" presStyleCnt="0"/>
      <dgm:spPr/>
    </dgm:pt>
    <dgm:pt modelId="{38178CC4-255A-4BC8-BB18-FF340527ED80}" type="pres">
      <dgm:prSet presAssocID="{86F2D065-D293-4675-9F06-9AAF9BC0DAC9}" presName="childNode" presStyleLbl="node1" presStyleIdx="0" presStyleCnt="32" custScaleX="212980">
        <dgm:presLayoutVars>
          <dgm:bulletEnabled val="1"/>
        </dgm:presLayoutVars>
      </dgm:prSet>
      <dgm:spPr/>
    </dgm:pt>
    <dgm:pt modelId="{6AD8D6F1-603A-455F-BC13-47753511AB79}" type="pres">
      <dgm:prSet presAssocID="{86F2D065-D293-4675-9F06-9AAF9BC0DAC9}" presName="aSpace2" presStyleCnt="0"/>
      <dgm:spPr/>
    </dgm:pt>
    <dgm:pt modelId="{D8B66F1D-D0B6-4954-8C37-E9C4739528E9}" type="pres">
      <dgm:prSet presAssocID="{3C8EFD7D-7C29-417D-8E14-BD4A176D262E}" presName="childNode" presStyleLbl="node1" presStyleIdx="1" presStyleCnt="32" custScaleX="212980">
        <dgm:presLayoutVars>
          <dgm:bulletEnabled val="1"/>
        </dgm:presLayoutVars>
      </dgm:prSet>
      <dgm:spPr/>
    </dgm:pt>
    <dgm:pt modelId="{5DD294D1-0AFA-4369-8F66-C4646C1587C9}" type="pres">
      <dgm:prSet presAssocID="{3C8EFD7D-7C29-417D-8E14-BD4A176D262E}" presName="aSpace2" presStyleCnt="0"/>
      <dgm:spPr/>
    </dgm:pt>
    <dgm:pt modelId="{8CA5B10C-1E0F-4C75-8120-3B02B3D7E32E}" type="pres">
      <dgm:prSet presAssocID="{ECC5932F-612F-4630-917F-F3A54606A0C9}" presName="childNode" presStyleLbl="node1" presStyleIdx="2" presStyleCnt="32" custScaleX="212980">
        <dgm:presLayoutVars>
          <dgm:bulletEnabled val="1"/>
        </dgm:presLayoutVars>
      </dgm:prSet>
      <dgm:spPr/>
    </dgm:pt>
    <dgm:pt modelId="{5E65ADAF-AEF0-4B22-9D7B-7C2352365A58}" type="pres">
      <dgm:prSet presAssocID="{ECC5932F-612F-4630-917F-F3A54606A0C9}" presName="aSpace2" presStyleCnt="0"/>
      <dgm:spPr/>
    </dgm:pt>
    <dgm:pt modelId="{1D9DA705-A5BE-48E3-B4BF-B5D9639D9147}" type="pres">
      <dgm:prSet presAssocID="{17E96E58-80FC-4649-9648-CEE10D442C8C}" presName="childNode" presStyleLbl="node1" presStyleIdx="3" presStyleCnt="32" custScaleX="212980">
        <dgm:presLayoutVars>
          <dgm:bulletEnabled val="1"/>
        </dgm:presLayoutVars>
      </dgm:prSet>
      <dgm:spPr/>
    </dgm:pt>
    <dgm:pt modelId="{21582653-F3D9-4562-8F31-1E4E1038BDE3}" type="pres">
      <dgm:prSet presAssocID="{2EC864DB-97EC-4725-BD25-F4E2ECEB58BF}" presName="aSpace" presStyleCnt="0"/>
      <dgm:spPr/>
    </dgm:pt>
    <dgm:pt modelId="{FE038B7B-F370-4B70-93A3-6C8375622250}" type="pres">
      <dgm:prSet presAssocID="{02B72B30-49DE-43C4-8037-FE6DA7CDC710}" presName="compNode" presStyleCnt="0"/>
      <dgm:spPr/>
    </dgm:pt>
    <dgm:pt modelId="{4CC771A4-2BC0-4EF6-A0D0-ECDA3C1D5A23}" type="pres">
      <dgm:prSet presAssocID="{02B72B30-49DE-43C4-8037-FE6DA7CDC710}" presName="aNode" presStyleLbl="bgShp" presStyleIdx="1" presStyleCnt="8"/>
      <dgm:spPr/>
    </dgm:pt>
    <dgm:pt modelId="{80EE2A54-138F-438B-BAF7-3DF277BAC53A}" type="pres">
      <dgm:prSet presAssocID="{02B72B30-49DE-43C4-8037-FE6DA7CDC710}" presName="textNode" presStyleLbl="bgShp" presStyleIdx="1" presStyleCnt="8"/>
      <dgm:spPr/>
    </dgm:pt>
    <dgm:pt modelId="{902C499A-252C-45CF-A28E-F931E45A476F}" type="pres">
      <dgm:prSet presAssocID="{02B72B30-49DE-43C4-8037-FE6DA7CDC710}" presName="compChildNode" presStyleCnt="0"/>
      <dgm:spPr/>
    </dgm:pt>
    <dgm:pt modelId="{21E54CFF-058D-4120-88D6-4B62E15E954C}" type="pres">
      <dgm:prSet presAssocID="{02B72B30-49DE-43C4-8037-FE6DA7CDC710}" presName="theInnerList" presStyleCnt="0"/>
      <dgm:spPr/>
    </dgm:pt>
    <dgm:pt modelId="{B6260FCE-B008-40AF-8E36-1695F334C415}" type="pres">
      <dgm:prSet presAssocID="{D81D44FA-F877-4760-901A-AEAE1BAD209D}" presName="childNode" presStyleLbl="node1" presStyleIdx="4" presStyleCnt="32">
        <dgm:presLayoutVars>
          <dgm:bulletEnabled val="1"/>
        </dgm:presLayoutVars>
      </dgm:prSet>
      <dgm:spPr/>
    </dgm:pt>
    <dgm:pt modelId="{8ECD3210-426B-4CC7-9483-B5E027AEE318}" type="pres">
      <dgm:prSet presAssocID="{D81D44FA-F877-4760-901A-AEAE1BAD209D}" presName="aSpace2" presStyleCnt="0"/>
      <dgm:spPr/>
    </dgm:pt>
    <dgm:pt modelId="{912ACE13-A955-41D5-BB3F-6AFB98AA64E8}" type="pres">
      <dgm:prSet presAssocID="{5E138880-0662-445D-8699-F016B68B2F41}" presName="childNode" presStyleLbl="node1" presStyleIdx="5" presStyleCnt="32">
        <dgm:presLayoutVars>
          <dgm:bulletEnabled val="1"/>
        </dgm:presLayoutVars>
      </dgm:prSet>
      <dgm:spPr/>
    </dgm:pt>
    <dgm:pt modelId="{FDE6ABF9-D510-402F-A13E-5B3575072852}" type="pres">
      <dgm:prSet presAssocID="{5E138880-0662-445D-8699-F016B68B2F41}" presName="aSpace2" presStyleCnt="0"/>
      <dgm:spPr/>
    </dgm:pt>
    <dgm:pt modelId="{6266559B-0741-4D57-97A2-1A56C11EFD2B}" type="pres">
      <dgm:prSet presAssocID="{BE4ED679-FAC2-429A-B0F4-E092D336A25C}" presName="childNode" presStyleLbl="node1" presStyleIdx="6" presStyleCnt="32">
        <dgm:presLayoutVars>
          <dgm:bulletEnabled val="1"/>
        </dgm:presLayoutVars>
      </dgm:prSet>
      <dgm:spPr/>
    </dgm:pt>
    <dgm:pt modelId="{4AF936BE-ED00-49BF-9D17-2614C38BF220}" type="pres">
      <dgm:prSet presAssocID="{BE4ED679-FAC2-429A-B0F4-E092D336A25C}" presName="aSpace2" presStyleCnt="0"/>
      <dgm:spPr/>
    </dgm:pt>
    <dgm:pt modelId="{77614E8A-2312-409B-98BA-A721CD678DF3}" type="pres">
      <dgm:prSet presAssocID="{510EC2C8-6AEB-4E1C-90E5-851F872C1423}" presName="childNode" presStyleLbl="node1" presStyleIdx="7" presStyleCnt="32">
        <dgm:presLayoutVars>
          <dgm:bulletEnabled val="1"/>
        </dgm:presLayoutVars>
      </dgm:prSet>
      <dgm:spPr/>
    </dgm:pt>
    <dgm:pt modelId="{2945769B-427F-47EC-B786-0AB14EC364B6}" type="pres">
      <dgm:prSet presAssocID="{02B72B30-49DE-43C4-8037-FE6DA7CDC710}" presName="aSpace" presStyleCnt="0"/>
      <dgm:spPr/>
    </dgm:pt>
    <dgm:pt modelId="{CBD74D56-0B64-44DF-A8B9-33BBC17D232C}" type="pres">
      <dgm:prSet presAssocID="{B935339F-6419-4EC0-99F9-B4B5F7A8DD76}" presName="compNode" presStyleCnt="0"/>
      <dgm:spPr/>
    </dgm:pt>
    <dgm:pt modelId="{DE6D7348-8BE8-4068-9A64-1B25284DE297}" type="pres">
      <dgm:prSet presAssocID="{B935339F-6419-4EC0-99F9-B4B5F7A8DD76}" presName="aNode" presStyleLbl="bgShp" presStyleIdx="2" presStyleCnt="8"/>
      <dgm:spPr/>
    </dgm:pt>
    <dgm:pt modelId="{B842B98C-745A-4B23-980E-9C265DFC2601}" type="pres">
      <dgm:prSet presAssocID="{B935339F-6419-4EC0-99F9-B4B5F7A8DD76}" presName="textNode" presStyleLbl="bgShp" presStyleIdx="2" presStyleCnt="8"/>
      <dgm:spPr/>
    </dgm:pt>
    <dgm:pt modelId="{191E2057-7219-4AEE-B0FA-13044EA121E2}" type="pres">
      <dgm:prSet presAssocID="{B935339F-6419-4EC0-99F9-B4B5F7A8DD76}" presName="compChildNode" presStyleCnt="0"/>
      <dgm:spPr/>
    </dgm:pt>
    <dgm:pt modelId="{CB3AE5EF-DE4A-429D-9408-AF9306F1CCC7}" type="pres">
      <dgm:prSet presAssocID="{B935339F-6419-4EC0-99F9-B4B5F7A8DD76}" presName="theInnerList" presStyleCnt="0"/>
      <dgm:spPr/>
    </dgm:pt>
    <dgm:pt modelId="{46BA20F5-A1E9-4512-BBA7-D44A15B45AEF}" type="pres">
      <dgm:prSet presAssocID="{2E81CFC1-2813-4850-B11D-8990D99748CA}" presName="childNode" presStyleLbl="node1" presStyleIdx="8" presStyleCnt="32">
        <dgm:presLayoutVars>
          <dgm:bulletEnabled val="1"/>
        </dgm:presLayoutVars>
      </dgm:prSet>
      <dgm:spPr/>
    </dgm:pt>
    <dgm:pt modelId="{24ABD213-ACEA-45A2-B079-0826CBCE420F}" type="pres">
      <dgm:prSet presAssocID="{2E81CFC1-2813-4850-B11D-8990D99748CA}" presName="aSpace2" presStyleCnt="0"/>
      <dgm:spPr/>
    </dgm:pt>
    <dgm:pt modelId="{115B2100-F239-4C04-9674-C046F9808CC7}" type="pres">
      <dgm:prSet presAssocID="{F8328AB7-D1A7-4AF5-94F4-9189E6AE6310}" presName="childNode" presStyleLbl="node1" presStyleIdx="9" presStyleCnt="32">
        <dgm:presLayoutVars>
          <dgm:bulletEnabled val="1"/>
        </dgm:presLayoutVars>
      </dgm:prSet>
      <dgm:spPr/>
    </dgm:pt>
    <dgm:pt modelId="{C7D452A0-7117-4A6F-A817-315251B61D92}" type="pres">
      <dgm:prSet presAssocID="{F8328AB7-D1A7-4AF5-94F4-9189E6AE6310}" presName="aSpace2" presStyleCnt="0"/>
      <dgm:spPr/>
    </dgm:pt>
    <dgm:pt modelId="{40E6572A-9B3D-4CCE-90F2-A0E3F0C2C353}" type="pres">
      <dgm:prSet presAssocID="{E9E9A08B-8934-4226-B05B-1B733E097FD1}" presName="childNode" presStyleLbl="node1" presStyleIdx="10" presStyleCnt="32">
        <dgm:presLayoutVars>
          <dgm:bulletEnabled val="1"/>
        </dgm:presLayoutVars>
      </dgm:prSet>
      <dgm:spPr/>
    </dgm:pt>
    <dgm:pt modelId="{56085C53-8FF3-4828-9452-89A02D990291}" type="pres">
      <dgm:prSet presAssocID="{E9E9A08B-8934-4226-B05B-1B733E097FD1}" presName="aSpace2" presStyleCnt="0"/>
      <dgm:spPr/>
    </dgm:pt>
    <dgm:pt modelId="{3DDAD44C-D1A6-4226-BF83-DBC740251253}" type="pres">
      <dgm:prSet presAssocID="{C541C16C-DC3D-4AEF-9652-B60426415A6B}" presName="childNode" presStyleLbl="node1" presStyleIdx="11" presStyleCnt="32">
        <dgm:presLayoutVars>
          <dgm:bulletEnabled val="1"/>
        </dgm:presLayoutVars>
      </dgm:prSet>
      <dgm:spPr/>
    </dgm:pt>
    <dgm:pt modelId="{F9930340-7283-4FE6-B10D-74675D25784B}" type="pres">
      <dgm:prSet presAssocID="{B935339F-6419-4EC0-99F9-B4B5F7A8DD76}" presName="aSpace" presStyleCnt="0"/>
      <dgm:spPr/>
    </dgm:pt>
    <dgm:pt modelId="{0252A921-0E34-459C-BEEB-3D15A44B857B}" type="pres">
      <dgm:prSet presAssocID="{8FB37F9C-0E45-4E41-8625-CB143B7852D2}" presName="compNode" presStyleCnt="0"/>
      <dgm:spPr/>
    </dgm:pt>
    <dgm:pt modelId="{F1080110-859D-41FC-976E-C5034DC75926}" type="pres">
      <dgm:prSet presAssocID="{8FB37F9C-0E45-4E41-8625-CB143B7852D2}" presName="aNode" presStyleLbl="bgShp" presStyleIdx="3" presStyleCnt="8"/>
      <dgm:spPr/>
    </dgm:pt>
    <dgm:pt modelId="{DA3F0304-1B25-4E8E-886E-8E250B4CE68C}" type="pres">
      <dgm:prSet presAssocID="{8FB37F9C-0E45-4E41-8625-CB143B7852D2}" presName="textNode" presStyleLbl="bgShp" presStyleIdx="3" presStyleCnt="8"/>
      <dgm:spPr/>
    </dgm:pt>
    <dgm:pt modelId="{AB16A164-C426-4793-8A1D-17D977379931}" type="pres">
      <dgm:prSet presAssocID="{8FB37F9C-0E45-4E41-8625-CB143B7852D2}" presName="compChildNode" presStyleCnt="0"/>
      <dgm:spPr/>
    </dgm:pt>
    <dgm:pt modelId="{07F5ECC2-A70F-4EC4-8D26-8C1F6A701A0C}" type="pres">
      <dgm:prSet presAssocID="{8FB37F9C-0E45-4E41-8625-CB143B7852D2}" presName="theInnerList" presStyleCnt="0"/>
      <dgm:spPr/>
    </dgm:pt>
    <dgm:pt modelId="{FD196707-3A67-42E7-8EB3-4E46625FA12E}" type="pres">
      <dgm:prSet presAssocID="{8B887594-79CD-41EF-9DE5-45732D0A13E8}" presName="childNode" presStyleLbl="node1" presStyleIdx="12" presStyleCnt="32">
        <dgm:presLayoutVars>
          <dgm:bulletEnabled val="1"/>
        </dgm:presLayoutVars>
      </dgm:prSet>
      <dgm:spPr/>
    </dgm:pt>
    <dgm:pt modelId="{98AFB1F2-4BED-4DB8-A079-AB2AF76A7A7F}" type="pres">
      <dgm:prSet presAssocID="{8B887594-79CD-41EF-9DE5-45732D0A13E8}" presName="aSpace2" presStyleCnt="0"/>
      <dgm:spPr/>
    </dgm:pt>
    <dgm:pt modelId="{A0C93C9D-18A3-4074-96B0-40EE214B856A}" type="pres">
      <dgm:prSet presAssocID="{FBADDDBA-FE5A-4527-B8DC-145013BE26B0}" presName="childNode" presStyleLbl="node1" presStyleIdx="13" presStyleCnt="32">
        <dgm:presLayoutVars>
          <dgm:bulletEnabled val="1"/>
        </dgm:presLayoutVars>
      </dgm:prSet>
      <dgm:spPr/>
    </dgm:pt>
    <dgm:pt modelId="{5B7E1E7E-C79E-420D-9374-49DAF10CE3BF}" type="pres">
      <dgm:prSet presAssocID="{FBADDDBA-FE5A-4527-B8DC-145013BE26B0}" presName="aSpace2" presStyleCnt="0"/>
      <dgm:spPr/>
    </dgm:pt>
    <dgm:pt modelId="{C429D493-0594-46A7-B39F-F80DD491C5E0}" type="pres">
      <dgm:prSet presAssocID="{CBD5385D-383D-4426-8756-672BF9F5DD47}" presName="childNode" presStyleLbl="node1" presStyleIdx="14" presStyleCnt="32">
        <dgm:presLayoutVars>
          <dgm:bulletEnabled val="1"/>
        </dgm:presLayoutVars>
      </dgm:prSet>
      <dgm:spPr/>
    </dgm:pt>
    <dgm:pt modelId="{631FDD23-9D51-4106-B0E5-8921D7D6445C}" type="pres">
      <dgm:prSet presAssocID="{CBD5385D-383D-4426-8756-672BF9F5DD47}" presName="aSpace2" presStyleCnt="0"/>
      <dgm:spPr/>
    </dgm:pt>
    <dgm:pt modelId="{1D3C6B20-2EE1-4670-89AB-D9EFB85C7F93}" type="pres">
      <dgm:prSet presAssocID="{F8CBBBA9-F62E-4C90-AF12-E519F3F8B72C}" presName="childNode" presStyleLbl="node1" presStyleIdx="15" presStyleCnt="32">
        <dgm:presLayoutVars>
          <dgm:bulletEnabled val="1"/>
        </dgm:presLayoutVars>
      </dgm:prSet>
      <dgm:spPr/>
    </dgm:pt>
    <dgm:pt modelId="{4A60AD59-BC9F-498B-975A-D0533DFEDFCF}" type="pres">
      <dgm:prSet presAssocID="{8FB37F9C-0E45-4E41-8625-CB143B7852D2}" presName="aSpace" presStyleCnt="0"/>
      <dgm:spPr/>
    </dgm:pt>
    <dgm:pt modelId="{0972CCA0-23B8-47F1-9FFC-1F20E37C4024}" type="pres">
      <dgm:prSet presAssocID="{D2F61B3C-11A5-4594-B759-2BDF34CC51C4}" presName="compNode" presStyleCnt="0"/>
      <dgm:spPr/>
    </dgm:pt>
    <dgm:pt modelId="{3795C9EB-A5ED-4A94-9210-8B0DFC9CF703}" type="pres">
      <dgm:prSet presAssocID="{D2F61B3C-11A5-4594-B759-2BDF34CC51C4}" presName="aNode" presStyleLbl="bgShp" presStyleIdx="4" presStyleCnt="8"/>
      <dgm:spPr/>
    </dgm:pt>
    <dgm:pt modelId="{3DE29057-1EA0-43F2-80A8-BEC82D4D4009}" type="pres">
      <dgm:prSet presAssocID="{D2F61B3C-11A5-4594-B759-2BDF34CC51C4}" presName="textNode" presStyleLbl="bgShp" presStyleIdx="4" presStyleCnt="8"/>
      <dgm:spPr/>
    </dgm:pt>
    <dgm:pt modelId="{3816854F-C118-4AA8-ACE2-7473DF2317B7}" type="pres">
      <dgm:prSet presAssocID="{D2F61B3C-11A5-4594-B759-2BDF34CC51C4}" presName="compChildNode" presStyleCnt="0"/>
      <dgm:spPr/>
    </dgm:pt>
    <dgm:pt modelId="{64FB0E13-8DD8-4B74-B6F3-AAB704D64693}" type="pres">
      <dgm:prSet presAssocID="{D2F61B3C-11A5-4594-B759-2BDF34CC51C4}" presName="theInnerList" presStyleCnt="0"/>
      <dgm:spPr/>
    </dgm:pt>
    <dgm:pt modelId="{518C3230-8C66-437B-9C9A-37AA5665257F}" type="pres">
      <dgm:prSet presAssocID="{6C760E0A-6398-4A61-B06D-8833B40AE77F}" presName="childNode" presStyleLbl="node1" presStyleIdx="16" presStyleCnt="32">
        <dgm:presLayoutVars>
          <dgm:bulletEnabled val="1"/>
        </dgm:presLayoutVars>
      </dgm:prSet>
      <dgm:spPr/>
    </dgm:pt>
    <dgm:pt modelId="{E3FC8978-7E46-4C47-8A8D-8052B46DE2BD}" type="pres">
      <dgm:prSet presAssocID="{6C760E0A-6398-4A61-B06D-8833B40AE77F}" presName="aSpace2" presStyleCnt="0"/>
      <dgm:spPr/>
    </dgm:pt>
    <dgm:pt modelId="{D61489AC-E4E1-4C56-87BC-A00E832C6E9A}" type="pres">
      <dgm:prSet presAssocID="{EDAC1C4B-784C-4C13-BD56-165D7A62CE05}" presName="childNode" presStyleLbl="node1" presStyleIdx="17" presStyleCnt="32">
        <dgm:presLayoutVars>
          <dgm:bulletEnabled val="1"/>
        </dgm:presLayoutVars>
      </dgm:prSet>
      <dgm:spPr/>
    </dgm:pt>
    <dgm:pt modelId="{87D81C4F-44FD-4CF5-A6CE-9BBF9410D926}" type="pres">
      <dgm:prSet presAssocID="{EDAC1C4B-784C-4C13-BD56-165D7A62CE05}" presName="aSpace2" presStyleCnt="0"/>
      <dgm:spPr/>
    </dgm:pt>
    <dgm:pt modelId="{80451A60-D6E8-45FB-B1F4-761E3F286875}" type="pres">
      <dgm:prSet presAssocID="{C89F744E-E196-4B66-A8E2-26589781FB7D}" presName="childNode" presStyleLbl="node1" presStyleIdx="18" presStyleCnt="32">
        <dgm:presLayoutVars>
          <dgm:bulletEnabled val="1"/>
        </dgm:presLayoutVars>
      </dgm:prSet>
      <dgm:spPr/>
    </dgm:pt>
    <dgm:pt modelId="{4165BF4D-D5E3-46DA-8568-F6DE767EF6C8}" type="pres">
      <dgm:prSet presAssocID="{C89F744E-E196-4B66-A8E2-26589781FB7D}" presName="aSpace2" presStyleCnt="0"/>
      <dgm:spPr/>
    </dgm:pt>
    <dgm:pt modelId="{2960B1BC-6320-49F4-9D78-E5817BE3A713}" type="pres">
      <dgm:prSet presAssocID="{6B632522-E6B8-4354-982D-FC3265A15272}" presName="childNode" presStyleLbl="node1" presStyleIdx="19" presStyleCnt="32">
        <dgm:presLayoutVars>
          <dgm:bulletEnabled val="1"/>
        </dgm:presLayoutVars>
      </dgm:prSet>
      <dgm:spPr/>
    </dgm:pt>
    <dgm:pt modelId="{30B0358D-9E08-4FC3-9EF7-DF86EFAD024B}" type="pres">
      <dgm:prSet presAssocID="{D2F61B3C-11A5-4594-B759-2BDF34CC51C4}" presName="aSpace" presStyleCnt="0"/>
      <dgm:spPr/>
    </dgm:pt>
    <dgm:pt modelId="{01B68E14-2178-4FBA-AF51-6AAFAD251E15}" type="pres">
      <dgm:prSet presAssocID="{095A64F5-D7F7-4191-9758-CA7809BE972D}" presName="compNode" presStyleCnt="0"/>
      <dgm:spPr/>
    </dgm:pt>
    <dgm:pt modelId="{4F33CB55-3A3F-4C28-ABB7-51EAFCBD04A0}" type="pres">
      <dgm:prSet presAssocID="{095A64F5-D7F7-4191-9758-CA7809BE972D}" presName="aNode" presStyleLbl="bgShp" presStyleIdx="5" presStyleCnt="8"/>
      <dgm:spPr/>
    </dgm:pt>
    <dgm:pt modelId="{B6953B3C-ABA4-4E2D-B312-F554590D1436}" type="pres">
      <dgm:prSet presAssocID="{095A64F5-D7F7-4191-9758-CA7809BE972D}" presName="textNode" presStyleLbl="bgShp" presStyleIdx="5" presStyleCnt="8"/>
      <dgm:spPr/>
    </dgm:pt>
    <dgm:pt modelId="{60C56425-CCA9-416F-83EC-5509BBEB7379}" type="pres">
      <dgm:prSet presAssocID="{095A64F5-D7F7-4191-9758-CA7809BE972D}" presName="compChildNode" presStyleCnt="0"/>
      <dgm:spPr/>
    </dgm:pt>
    <dgm:pt modelId="{EADFDAD3-E32F-48DC-AAE3-24D2E6C91274}" type="pres">
      <dgm:prSet presAssocID="{095A64F5-D7F7-4191-9758-CA7809BE972D}" presName="theInnerList" presStyleCnt="0"/>
      <dgm:spPr/>
    </dgm:pt>
    <dgm:pt modelId="{3D94B303-2BBB-4F97-90CC-B3F8E262E67D}" type="pres">
      <dgm:prSet presAssocID="{EC8DB2F1-C756-41BB-8FF6-7C2DF94C9CBD}" presName="childNode" presStyleLbl="node1" presStyleIdx="20" presStyleCnt="32">
        <dgm:presLayoutVars>
          <dgm:bulletEnabled val="1"/>
        </dgm:presLayoutVars>
      </dgm:prSet>
      <dgm:spPr/>
    </dgm:pt>
    <dgm:pt modelId="{7EB6AAED-F3DF-4B05-A2BA-3D59A2A3AD03}" type="pres">
      <dgm:prSet presAssocID="{EC8DB2F1-C756-41BB-8FF6-7C2DF94C9CBD}" presName="aSpace2" presStyleCnt="0"/>
      <dgm:spPr/>
    </dgm:pt>
    <dgm:pt modelId="{0B3398BE-35FC-42A3-8565-A5FC74B470D3}" type="pres">
      <dgm:prSet presAssocID="{1963DCF4-F8BC-465E-8099-396A7EA2BD07}" presName="childNode" presStyleLbl="node1" presStyleIdx="21" presStyleCnt="32">
        <dgm:presLayoutVars>
          <dgm:bulletEnabled val="1"/>
        </dgm:presLayoutVars>
      </dgm:prSet>
      <dgm:spPr/>
    </dgm:pt>
    <dgm:pt modelId="{DF6FFBA6-59B3-4C1D-89CF-C3132B65D7A1}" type="pres">
      <dgm:prSet presAssocID="{1963DCF4-F8BC-465E-8099-396A7EA2BD07}" presName="aSpace2" presStyleCnt="0"/>
      <dgm:spPr/>
    </dgm:pt>
    <dgm:pt modelId="{5FD68DFF-A485-4DA2-BB4F-3E6795BB79A0}" type="pres">
      <dgm:prSet presAssocID="{223BB400-A155-4CC8-9095-C5BA33AEB126}" presName="childNode" presStyleLbl="node1" presStyleIdx="22" presStyleCnt="32">
        <dgm:presLayoutVars>
          <dgm:bulletEnabled val="1"/>
        </dgm:presLayoutVars>
      </dgm:prSet>
      <dgm:spPr/>
    </dgm:pt>
    <dgm:pt modelId="{A7787BA3-0E6E-44B2-9174-228564A3C7C3}" type="pres">
      <dgm:prSet presAssocID="{223BB400-A155-4CC8-9095-C5BA33AEB126}" presName="aSpace2" presStyleCnt="0"/>
      <dgm:spPr/>
    </dgm:pt>
    <dgm:pt modelId="{5FB1D4E0-4317-46F2-A742-EB20EB57F317}" type="pres">
      <dgm:prSet presAssocID="{EAC1F140-96F2-4BFC-A042-932D910D4CCE}" presName="childNode" presStyleLbl="node1" presStyleIdx="23" presStyleCnt="32">
        <dgm:presLayoutVars>
          <dgm:bulletEnabled val="1"/>
        </dgm:presLayoutVars>
      </dgm:prSet>
      <dgm:spPr/>
    </dgm:pt>
    <dgm:pt modelId="{737A6141-3D3F-44BA-B21D-5D3A8B05CD87}" type="pres">
      <dgm:prSet presAssocID="{095A64F5-D7F7-4191-9758-CA7809BE972D}" presName="aSpace" presStyleCnt="0"/>
      <dgm:spPr/>
    </dgm:pt>
    <dgm:pt modelId="{E83521AB-D6CE-4080-80BB-2FDE3EC6F011}" type="pres">
      <dgm:prSet presAssocID="{FE1C95BC-CAAC-4566-8FC7-84C45240BAA2}" presName="compNode" presStyleCnt="0"/>
      <dgm:spPr/>
    </dgm:pt>
    <dgm:pt modelId="{E1F3813D-D43D-42C5-AC5F-59AFA812E11A}" type="pres">
      <dgm:prSet presAssocID="{FE1C95BC-CAAC-4566-8FC7-84C45240BAA2}" presName="aNode" presStyleLbl="bgShp" presStyleIdx="6" presStyleCnt="8"/>
      <dgm:spPr/>
    </dgm:pt>
    <dgm:pt modelId="{E17D5130-F74E-4740-8047-363F54F45EDE}" type="pres">
      <dgm:prSet presAssocID="{FE1C95BC-CAAC-4566-8FC7-84C45240BAA2}" presName="textNode" presStyleLbl="bgShp" presStyleIdx="6" presStyleCnt="8"/>
      <dgm:spPr/>
    </dgm:pt>
    <dgm:pt modelId="{3B5F2963-E104-42C6-B983-5E0AD91B7001}" type="pres">
      <dgm:prSet presAssocID="{FE1C95BC-CAAC-4566-8FC7-84C45240BAA2}" presName="compChildNode" presStyleCnt="0"/>
      <dgm:spPr/>
    </dgm:pt>
    <dgm:pt modelId="{0DB9E7F1-A4B6-4400-AF34-05C904906A5C}" type="pres">
      <dgm:prSet presAssocID="{FE1C95BC-CAAC-4566-8FC7-84C45240BAA2}" presName="theInnerList" presStyleCnt="0"/>
      <dgm:spPr/>
    </dgm:pt>
    <dgm:pt modelId="{9EF79569-9059-4BCD-B9B7-40060535AEC2}" type="pres">
      <dgm:prSet presAssocID="{A3C0B9B4-22FB-49F1-BB31-6F024FCB95E2}" presName="childNode" presStyleLbl="node1" presStyleIdx="24" presStyleCnt="32">
        <dgm:presLayoutVars>
          <dgm:bulletEnabled val="1"/>
        </dgm:presLayoutVars>
      </dgm:prSet>
      <dgm:spPr/>
    </dgm:pt>
    <dgm:pt modelId="{2DD152ED-8BB9-42CA-8B71-E3FD0A150F09}" type="pres">
      <dgm:prSet presAssocID="{A3C0B9B4-22FB-49F1-BB31-6F024FCB95E2}" presName="aSpace2" presStyleCnt="0"/>
      <dgm:spPr/>
    </dgm:pt>
    <dgm:pt modelId="{D4A4A7CF-0C61-433F-949A-9B188FEB67A7}" type="pres">
      <dgm:prSet presAssocID="{86F902CF-1D71-4B58-9AB0-0E9168AD4A9A}" presName="childNode" presStyleLbl="node1" presStyleIdx="25" presStyleCnt="32">
        <dgm:presLayoutVars>
          <dgm:bulletEnabled val="1"/>
        </dgm:presLayoutVars>
      </dgm:prSet>
      <dgm:spPr/>
    </dgm:pt>
    <dgm:pt modelId="{E94CAF17-EC1E-49BB-8A0D-BF406D570857}" type="pres">
      <dgm:prSet presAssocID="{86F902CF-1D71-4B58-9AB0-0E9168AD4A9A}" presName="aSpace2" presStyleCnt="0"/>
      <dgm:spPr/>
    </dgm:pt>
    <dgm:pt modelId="{4FEDA8F6-46A6-4603-9E95-71A8A69F00D2}" type="pres">
      <dgm:prSet presAssocID="{758BAFBC-6950-418C-92A9-AA59C313C674}" presName="childNode" presStyleLbl="node1" presStyleIdx="26" presStyleCnt="32">
        <dgm:presLayoutVars>
          <dgm:bulletEnabled val="1"/>
        </dgm:presLayoutVars>
      </dgm:prSet>
      <dgm:spPr/>
    </dgm:pt>
    <dgm:pt modelId="{694F55E2-8B9B-4AC5-9F3D-DD108599443E}" type="pres">
      <dgm:prSet presAssocID="{758BAFBC-6950-418C-92A9-AA59C313C674}" presName="aSpace2" presStyleCnt="0"/>
      <dgm:spPr/>
    </dgm:pt>
    <dgm:pt modelId="{EBA1724B-E47D-433B-909E-30DDE174467B}" type="pres">
      <dgm:prSet presAssocID="{D265E9AD-3065-447B-888E-E510C604BA44}" presName="childNode" presStyleLbl="node1" presStyleIdx="27" presStyleCnt="32">
        <dgm:presLayoutVars>
          <dgm:bulletEnabled val="1"/>
        </dgm:presLayoutVars>
      </dgm:prSet>
      <dgm:spPr/>
    </dgm:pt>
    <dgm:pt modelId="{43F5F632-B624-4438-B8EB-FA572E279570}" type="pres">
      <dgm:prSet presAssocID="{FE1C95BC-CAAC-4566-8FC7-84C45240BAA2}" presName="aSpace" presStyleCnt="0"/>
      <dgm:spPr/>
    </dgm:pt>
    <dgm:pt modelId="{511B3B97-15FE-47A4-8563-E106DBB5543F}" type="pres">
      <dgm:prSet presAssocID="{2EACF548-DC59-4611-A311-FB42DE8C1D77}" presName="compNode" presStyleCnt="0"/>
      <dgm:spPr/>
    </dgm:pt>
    <dgm:pt modelId="{C1F04034-7B33-4E6A-8D7D-4C13BDE58BD4}" type="pres">
      <dgm:prSet presAssocID="{2EACF548-DC59-4611-A311-FB42DE8C1D77}" presName="aNode" presStyleLbl="bgShp" presStyleIdx="7" presStyleCnt="8"/>
      <dgm:spPr/>
    </dgm:pt>
    <dgm:pt modelId="{BD895773-CEF4-48A6-99CE-D677ADF43612}" type="pres">
      <dgm:prSet presAssocID="{2EACF548-DC59-4611-A311-FB42DE8C1D77}" presName="textNode" presStyleLbl="bgShp" presStyleIdx="7" presStyleCnt="8"/>
      <dgm:spPr/>
    </dgm:pt>
    <dgm:pt modelId="{FA0DD943-DE29-46BB-AAE1-6D3816FDA464}" type="pres">
      <dgm:prSet presAssocID="{2EACF548-DC59-4611-A311-FB42DE8C1D77}" presName="compChildNode" presStyleCnt="0"/>
      <dgm:spPr/>
    </dgm:pt>
    <dgm:pt modelId="{0D1EBC7B-7403-489F-8D10-A77165F4FF7D}" type="pres">
      <dgm:prSet presAssocID="{2EACF548-DC59-4611-A311-FB42DE8C1D77}" presName="theInnerList" presStyleCnt="0"/>
      <dgm:spPr/>
    </dgm:pt>
    <dgm:pt modelId="{8074D437-4C5F-4598-A9E7-AA762EDA5FEE}" type="pres">
      <dgm:prSet presAssocID="{E5A886BB-490F-4C71-8321-65FFDBDECEF9}" presName="childNode" presStyleLbl="node1" presStyleIdx="28" presStyleCnt="32">
        <dgm:presLayoutVars>
          <dgm:bulletEnabled val="1"/>
        </dgm:presLayoutVars>
      </dgm:prSet>
      <dgm:spPr/>
    </dgm:pt>
    <dgm:pt modelId="{EEAF7BA8-8CF1-4202-814F-76C0B1C39BAE}" type="pres">
      <dgm:prSet presAssocID="{E5A886BB-490F-4C71-8321-65FFDBDECEF9}" presName="aSpace2" presStyleCnt="0"/>
      <dgm:spPr/>
    </dgm:pt>
    <dgm:pt modelId="{7683B915-2EF6-4A89-91B9-5D1A66A63A6C}" type="pres">
      <dgm:prSet presAssocID="{20E23BB1-AD08-4EC5-B3FB-DD1BD1674CCB}" presName="childNode" presStyleLbl="node1" presStyleIdx="29" presStyleCnt="32">
        <dgm:presLayoutVars>
          <dgm:bulletEnabled val="1"/>
        </dgm:presLayoutVars>
      </dgm:prSet>
      <dgm:spPr/>
    </dgm:pt>
    <dgm:pt modelId="{738B4418-50D7-4BFE-A70A-399A5A7DC8B0}" type="pres">
      <dgm:prSet presAssocID="{20E23BB1-AD08-4EC5-B3FB-DD1BD1674CCB}" presName="aSpace2" presStyleCnt="0"/>
      <dgm:spPr/>
    </dgm:pt>
    <dgm:pt modelId="{F77714EC-B1DA-44D3-9A5D-4AD08BC05978}" type="pres">
      <dgm:prSet presAssocID="{431227B7-3680-4E1F-9826-9E6E3FBE97EE}" presName="childNode" presStyleLbl="node1" presStyleIdx="30" presStyleCnt="32">
        <dgm:presLayoutVars>
          <dgm:bulletEnabled val="1"/>
        </dgm:presLayoutVars>
      </dgm:prSet>
      <dgm:spPr/>
    </dgm:pt>
    <dgm:pt modelId="{E43C9FDB-88CA-423B-8ECE-0FE714F214ED}" type="pres">
      <dgm:prSet presAssocID="{431227B7-3680-4E1F-9826-9E6E3FBE97EE}" presName="aSpace2" presStyleCnt="0"/>
      <dgm:spPr/>
    </dgm:pt>
    <dgm:pt modelId="{4847BF48-D9AD-4362-8ED0-75EA8215AECB}" type="pres">
      <dgm:prSet presAssocID="{55380C00-D730-4429-9E2C-BB1B773ABF6A}" presName="childNode" presStyleLbl="node1" presStyleIdx="31" presStyleCnt="32">
        <dgm:presLayoutVars>
          <dgm:bulletEnabled val="1"/>
        </dgm:presLayoutVars>
      </dgm:prSet>
      <dgm:spPr/>
    </dgm:pt>
  </dgm:ptLst>
  <dgm:cxnLst>
    <dgm:cxn modelId="{558F6300-794F-4E8B-96A3-E6AB988A5B81}" srcId="{8FB37F9C-0E45-4E41-8625-CB143B7852D2}" destId="{FBADDDBA-FE5A-4527-B8DC-145013BE26B0}" srcOrd="1" destOrd="0" parTransId="{C47D943D-877E-41F0-8E15-B951585B39C5}" sibTransId="{E5F473B6-2140-4F26-8E75-CD82AA36CC27}"/>
    <dgm:cxn modelId="{91F04500-C336-4524-BAD1-2CDBAB9F38CE}" type="presOf" srcId="{CBD5385D-383D-4426-8756-672BF9F5DD47}" destId="{C429D493-0594-46A7-B39F-F80DD491C5E0}" srcOrd="0" destOrd="0" presId="urn:microsoft.com/office/officeart/2005/8/layout/lProcess2"/>
    <dgm:cxn modelId="{C5106C00-E126-48FE-B84B-277853D5E1C4}" srcId="{B935339F-6419-4EC0-99F9-B4B5F7A8DD76}" destId="{2E81CFC1-2813-4850-B11D-8990D99748CA}" srcOrd="0" destOrd="0" parTransId="{174E1FA2-56CA-4C49-84A6-4C8F483736C2}" sibTransId="{B01BE6C2-6FDA-47C0-8E5D-D89EBA320394}"/>
    <dgm:cxn modelId="{EA471C05-C2B5-4237-91C9-369D9F70B8C8}" srcId="{462A82E6-E9DA-44E3-A2A9-891748A89432}" destId="{2EC864DB-97EC-4725-BD25-F4E2ECEB58BF}" srcOrd="0" destOrd="0" parTransId="{9C1225EE-020D-4584-96A5-4D475545EB18}" sibTransId="{F4CA45B6-06BE-4B33-A159-AD911546B8EB}"/>
    <dgm:cxn modelId="{1DD75908-E761-4F2F-90CA-449329DC2FF1}" type="presOf" srcId="{ECC5932F-612F-4630-917F-F3A54606A0C9}" destId="{8CA5B10C-1E0F-4C75-8120-3B02B3D7E32E}" srcOrd="0" destOrd="0" presId="urn:microsoft.com/office/officeart/2005/8/layout/lProcess2"/>
    <dgm:cxn modelId="{59D1C60A-FE09-4D3D-A35B-BB537BF3B3AC}" type="presOf" srcId="{C541C16C-DC3D-4AEF-9652-B60426415A6B}" destId="{3DDAD44C-D1A6-4226-BF83-DBC740251253}" srcOrd="0" destOrd="0" presId="urn:microsoft.com/office/officeart/2005/8/layout/lProcess2"/>
    <dgm:cxn modelId="{6BD83010-7B26-48A1-8BA0-722D17EEBA7B}" type="presOf" srcId="{EAC1F140-96F2-4BFC-A042-932D910D4CCE}" destId="{5FB1D4E0-4317-46F2-A742-EB20EB57F317}" srcOrd="0" destOrd="0" presId="urn:microsoft.com/office/officeart/2005/8/layout/lProcess2"/>
    <dgm:cxn modelId="{F830BB10-05AF-4D29-BB9E-BE64F89BAC40}" type="presOf" srcId="{86F2D065-D293-4675-9F06-9AAF9BC0DAC9}" destId="{38178CC4-255A-4BC8-BB18-FF340527ED80}" srcOrd="0" destOrd="0" presId="urn:microsoft.com/office/officeart/2005/8/layout/lProcess2"/>
    <dgm:cxn modelId="{11323C13-556E-47FF-8824-27B15683A198}" type="presOf" srcId="{86F902CF-1D71-4B58-9AB0-0E9168AD4A9A}" destId="{D4A4A7CF-0C61-433F-949A-9B188FEB67A7}" srcOrd="0" destOrd="0" presId="urn:microsoft.com/office/officeart/2005/8/layout/lProcess2"/>
    <dgm:cxn modelId="{3C4B3A1A-9E5B-4551-A2B3-FC82C4D6644A}" srcId="{095A64F5-D7F7-4191-9758-CA7809BE972D}" destId="{1963DCF4-F8BC-465E-8099-396A7EA2BD07}" srcOrd="1" destOrd="0" parTransId="{E8EC5457-4133-4E7D-8F71-4CAEB9AD1A4A}" sibTransId="{E8B30C62-7A57-4A34-B4DE-440C0DBE739C}"/>
    <dgm:cxn modelId="{15D8891A-1223-4D2B-8843-8C44496A98E2}" type="presOf" srcId="{8FB37F9C-0E45-4E41-8625-CB143B7852D2}" destId="{DA3F0304-1B25-4E8E-886E-8E250B4CE68C}" srcOrd="1" destOrd="0" presId="urn:microsoft.com/office/officeart/2005/8/layout/lProcess2"/>
    <dgm:cxn modelId="{1FF2C01A-72A7-4424-BA33-31DD8163B9FF}" type="presOf" srcId="{3C8EFD7D-7C29-417D-8E14-BD4A176D262E}" destId="{D8B66F1D-D0B6-4954-8C37-E9C4739528E9}" srcOrd="0" destOrd="0" presId="urn:microsoft.com/office/officeart/2005/8/layout/lProcess2"/>
    <dgm:cxn modelId="{647C021B-16B0-4E6F-9902-5ADF926F189A}" srcId="{462A82E6-E9DA-44E3-A2A9-891748A89432}" destId="{B935339F-6419-4EC0-99F9-B4B5F7A8DD76}" srcOrd="2" destOrd="0" parTransId="{6425E6BC-5A83-45A5-BAFB-34E91242B6F0}" sibTransId="{CA230E52-3BC5-4D53-9B93-6C476042548E}"/>
    <dgm:cxn modelId="{5BD2C722-51D7-4379-982F-E377CD3308EE}" srcId="{462A82E6-E9DA-44E3-A2A9-891748A89432}" destId="{D2F61B3C-11A5-4594-B759-2BDF34CC51C4}" srcOrd="4" destOrd="0" parTransId="{1FFB1D5D-CCDF-4DAC-9ABD-1A97D292313F}" sibTransId="{AE989077-D1B7-4BB1-9046-7FB3B9EFAC60}"/>
    <dgm:cxn modelId="{D3C72D26-4E49-4937-9A2F-6B850F914F8E}" srcId="{8FB37F9C-0E45-4E41-8625-CB143B7852D2}" destId="{F8CBBBA9-F62E-4C90-AF12-E519F3F8B72C}" srcOrd="3" destOrd="0" parTransId="{690F77A6-333D-4667-9193-D297C6BEC463}" sibTransId="{D3045AF3-02BE-4509-99E8-FC2FDFC58A07}"/>
    <dgm:cxn modelId="{3B0E272C-3C90-40BE-A5D5-818FECE46DAC}" type="presOf" srcId="{02B72B30-49DE-43C4-8037-FE6DA7CDC710}" destId="{4CC771A4-2BC0-4EF6-A0D0-ECDA3C1D5A23}" srcOrd="0" destOrd="0" presId="urn:microsoft.com/office/officeart/2005/8/layout/lProcess2"/>
    <dgm:cxn modelId="{D553D72D-C308-4731-BE5B-3AE4C9ACA307}" type="presOf" srcId="{20E23BB1-AD08-4EC5-B3FB-DD1BD1674CCB}" destId="{7683B915-2EF6-4A89-91B9-5D1A66A63A6C}" srcOrd="0" destOrd="0" presId="urn:microsoft.com/office/officeart/2005/8/layout/lProcess2"/>
    <dgm:cxn modelId="{CDD8BB2E-808B-4B3A-BCA6-1EF268A21249}" type="presOf" srcId="{F8328AB7-D1A7-4AF5-94F4-9189E6AE6310}" destId="{115B2100-F239-4C04-9674-C046F9808CC7}" srcOrd="0" destOrd="0" presId="urn:microsoft.com/office/officeart/2005/8/layout/lProcess2"/>
    <dgm:cxn modelId="{ED262530-4A16-41EE-8EB6-CED47B00931B}" type="presOf" srcId="{17E96E58-80FC-4649-9648-CEE10D442C8C}" destId="{1D9DA705-A5BE-48E3-B4BF-B5D9639D9147}" srcOrd="0" destOrd="0" presId="urn:microsoft.com/office/officeart/2005/8/layout/lProcess2"/>
    <dgm:cxn modelId="{3D468D31-D44F-4B82-9D3A-D0CA4D2F875F}" srcId="{D2F61B3C-11A5-4594-B759-2BDF34CC51C4}" destId="{C89F744E-E196-4B66-A8E2-26589781FB7D}" srcOrd="2" destOrd="0" parTransId="{F5984B43-F0AE-494A-9346-4F364D2F6BAB}" sibTransId="{D420FAE4-4B4F-4F96-B63E-2B7C32ACAFA7}"/>
    <dgm:cxn modelId="{5E7B5232-D469-4D4A-86A5-1E0094798493}" srcId="{2EC864DB-97EC-4725-BD25-F4E2ECEB58BF}" destId="{86F2D065-D293-4675-9F06-9AAF9BC0DAC9}" srcOrd="0" destOrd="0" parTransId="{2F0738A0-CAC8-4791-B244-5F5BDFBCDFF9}" sibTransId="{C2E11179-6D6D-4191-B805-9BDFFBC0FEDF}"/>
    <dgm:cxn modelId="{9697AF32-0386-4B0E-B2FE-CA870DC351CB}" type="presOf" srcId="{6C760E0A-6398-4A61-B06D-8833B40AE77F}" destId="{518C3230-8C66-437B-9C9A-37AA5665257F}" srcOrd="0" destOrd="0" presId="urn:microsoft.com/office/officeart/2005/8/layout/lProcess2"/>
    <dgm:cxn modelId="{B7BAF438-7292-4CD2-8963-B9AF81B97310}" type="presOf" srcId="{EDAC1C4B-784C-4C13-BD56-165D7A62CE05}" destId="{D61489AC-E4E1-4C56-87BC-A00E832C6E9A}" srcOrd="0" destOrd="0" presId="urn:microsoft.com/office/officeart/2005/8/layout/lProcess2"/>
    <dgm:cxn modelId="{7FFB4D3A-9814-4168-A542-5A8793367FD4}" srcId="{02B72B30-49DE-43C4-8037-FE6DA7CDC710}" destId="{BE4ED679-FAC2-429A-B0F4-E092D336A25C}" srcOrd="2" destOrd="0" parTransId="{3B594AA6-5559-4032-A29B-BE007E35CD44}" sibTransId="{3CBAFC95-C2A0-4E89-839A-DD70600A29A2}"/>
    <dgm:cxn modelId="{8536473D-2AA1-4C77-B38A-478DAD225A6F}" srcId="{8FB37F9C-0E45-4E41-8625-CB143B7852D2}" destId="{8B887594-79CD-41EF-9DE5-45732D0A13E8}" srcOrd="0" destOrd="0" parTransId="{38DFC556-8A86-45AB-9E47-9FA28589C5CD}" sibTransId="{E2AD7575-2198-4F32-A9C7-E4808B4028DF}"/>
    <dgm:cxn modelId="{68D97D3D-3824-4A20-8A68-0F93CD7F2536}" type="presOf" srcId="{D2F61B3C-11A5-4594-B759-2BDF34CC51C4}" destId="{3795C9EB-A5ED-4A94-9210-8B0DFC9CF703}" srcOrd="0" destOrd="0" presId="urn:microsoft.com/office/officeart/2005/8/layout/lProcess2"/>
    <dgm:cxn modelId="{7EB8C03E-399D-4C97-8F97-C81D8750093B}" type="presOf" srcId="{1963DCF4-F8BC-465E-8099-396A7EA2BD07}" destId="{0B3398BE-35FC-42A3-8565-A5FC74B470D3}" srcOrd="0" destOrd="0" presId="urn:microsoft.com/office/officeart/2005/8/layout/lProcess2"/>
    <dgm:cxn modelId="{1800975E-6A4F-4D9B-9A7A-EA9BA57BEC6C}" srcId="{462A82E6-E9DA-44E3-A2A9-891748A89432}" destId="{8FB37F9C-0E45-4E41-8625-CB143B7852D2}" srcOrd="3" destOrd="0" parTransId="{91DFA789-E08B-447F-840D-05971DA39964}" sibTransId="{18B1C8A9-6270-476C-836F-C0DCE7617BA4}"/>
    <dgm:cxn modelId="{919C7B60-037D-4B12-93BB-C30C7CC2B6CC}" srcId="{095A64F5-D7F7-4191-9758-CA7809BE972D}" destId="{EAC1F140-96F2-4BFC-A042-932D910D4CCE}" srcOrd="3" destOrd="0" parTransId="{29EEADDD-C922-40B3-AC3C-710CB3852868}" sibTransId="{1B766469-49F7-49FD-84FD-C6DE75B2015F}"/>
    <dgm:cxn modelId="{6E142F65-B06F-4EEC-B249-2B098D75003C}" srcId="{2EACF548-DC59-4611-A311-FB42DE8C1D77}" destId="{431227B7-3680-4E1F-9826-9E6E3FBE97EE}" srcOrd="2" destOrd="0" parTransId="{C4933759-3F89-4AF7-B5CA-787B467858DF}" sibTransId="{A039836C-7FF0-4965-A524-20382F657E4E}"/>
    <dgm:cxn modelId="{78F45368-BED0-4689-9FA1-FF67151097C0}" type="presOf" srcId="{EC8DB2F1-C756-41BB-8FF6-7C2DF94C9CBD}" destId="{3D94B303-2BBB-4F97-90CC-B3F8E262E67D}" srcOrd="0" destOrd="0" presId="urn:microsoft.com/office/officeart/2005/8/layout/lProcess2"/>
    <dgm:cxn modelId="{AA637469-1831-416A-98E9-9F5700FCD7D8}" type="presOf" srcId="{55380C00-D730-4429-9E2C-BB1B773ABF6A}" destId="{4847BF48-D9AD-4362-8ED0-75EA8215AECB}" srcOrd="0" destOrd="0" presId="urn:microsoft.com/office/officeart/2005/8/layout/lProcess2"/>
    <dgm:cxn modelId="{C348DC6C-85A9-4580-B0C9-18F3BBC70209}" srcId="{FE1C95BC-CAAC-4566-8FC7-84C45240BAA2}" destId="{86F902CF-1D71-4B58-9AB0-0E9168AD4A9A}" srcOrd="1" destOrd="0" parTransId="{A615A6C6-5570-489E-932C-C4BFAA33FCCD}" sibTransId="{F7BEBA05-BBFB-455F-81C3-6DC2A1670052}"/>
    <dgm:cxn modelId="{C47D616D-AE3C-4140-B9D1-3F526F849B7E}" srcId="{2EACF548-DC59-4611-A311-FB42DE8C1D77}" destId="{E5A886BB-490F-4C71-8321-65FFDBDECEF9}" srcOrd="0" destOrd="0" parTransId="{3311E0C9-DD6C-42FD-91C1-D0FA65B47891}" sibTransId="{D5229DCB-7036-4B54-B546-01CD358D32C9}"/>
    <dgm:cxn modelId="{4B44656D-4912-43F1-88EA-2B50A9907FF4}" type="presOf" srcId="{758BAFBC-6950-418C-92A9-AA59C313C674}" destId="{4FEDA8F6-46A6-4603-9E95-71A8A69F00D2}" srcOrd="0" destOrd="0" presId="urn:microsoft.com/office/officeart/2005/8/layout/lProcess2"/>
    <dgm:cxn modelId="{74A37F71-DDFF-4ADF-AC9D-1F5969435C5C}" srcId="{FE1C95BC-CAAC-4566-8FC7-84C45240BAA2}" destId="{D265E9AD-3065-447B-888E-E510C604BA44}" srcOrd="3" destOrd="0" parTransId="{81C78124-BFA3-41A6-AB04-7D9B7AC63F1A}" sibTransId="{DE3B15DD-7D30-47A1-8251-EBDF38EBA992}"/>
    <dgm:cxn modelId="{333B8471-8C50-44E5-8914-A9709AA325D6}" type="presOf" srcId="{FE1C95BC-CAAC-4566-8FC7-84C45240BAA2}" destId="{E1F3813D-D43D-42C5-AC5F-59AFA812E11A}" srcOrd="0" destOrd="0" presId="urn:microsoft.com/office/officeart/2005/8/layout/lProcess2"/>
    <dgm:cxn modelId="{CC194F53-4003-4E6F-98C1-AEC576D42DE7}" type="presOf" srcId="{D81D44FA-F877-4760-901A-AEAE1BAD209D}" destId="{B6260FCE-B008-40AF-8E36-1695F334C415}" srcOrd="0" destOrd="0" presId="urn:microsoft.com/office/officeart/2005/8/layout/lProcess2"/>
    <dgm:cxn modelId="{C2317D53-9DBD-4CD0-9095-0B339E436854}" srcId="{02B72B30-49DE-43C4-8037-FE6DA7CDC710}" destId="{510EC2C8-6AEB-4E1C-90E5-851F872C1423}" srcOrd="3" destOrd="0" parTransId="{F4F1A2F5-2369-4423-BA95-E84BF49AB4D2}" sibTransId="{C02E4AF8-6A36-471D-8505-D78111D6E4FB}"/>
    <dgm:cxn modelId="{4746B473-EA05-408C-9445-220D47F893CC}" srcId="{462A82E6-E9DA-44E3-A2A9-891748A89432}" destId="{095A64F5-D7F7-4191-9758-CA7809BE972D}" srcOrd="5" destOrd="0" parTransId="{A2CDFFF3-EFB3-42B8-B6C5-F8541B8B7216}" sibTransId="{9FD49688-1650-4087-A984-C5DC713F5C34}"/>
    <dgm:cxn modelId="{21B4F875-B414-4E30-BE22-43F0CF9B783C}" type="presOf" srcId="{223BB400-A155-4CC8-9095-C5BA33AEB126}" destId="{5FD68DFF-A485-4DA2-BB4F-3E6795BB79A0}" srcOrd="0" destOrd="0" presId="urn:microsoft.com/office/officeart/2005/8/layout/lProcess2"/>
    <dgm:cxn modelId="{2FC26557-8D40-4612-B402-ED0417A45D73}" srcId="{FE1C95BC-CAAC-4566-8FC7-84C45240BAA2}" destId="{758BAFBC-6950-418C-92A9-AA59C313C674}" srcOrd="2" destOrd="0" parTransId="{B43EC3FF-97D9-4352-888D-B508197483F9}" sibTransId="{9B3F045F-69B5-4485-9077-CE798EF36C84}"/>
    <dgm:cxn modelId="{8602D357-9EFC-4616-AC76-D7918C14826B}" type="presOf" srcId="{C89F744E-E196-4B66-A8E2-26589781FB7D}" destId="{80451A60-D6E8-45FB-B1F4-761E3F286875}" srcOrd="0" destOrd="0" presId="urn:microsoft.com/office/officeart/2005/8/layout/lProcess2"/>
    <dgm:cxn modelId="{DD7B247F-920F-4318-99E0-ED836AA971DD}" type="presOf" srcId="{E5A886BB-490F-4C71-8321-65FFDBDECEF9}" destId="{8074D437-4C5F-4598-A9E7-AA762EDA5FEE}" srcOrd="0" destOrd="0" presId="urn:microsoft.com/office/officeart/2005/8/layout/lProcess2"/>
    <dgm:cxn modelId="{7CBECA80-97B0-43B9-9DB6-CA64B12F3247}" type="presOf" srcId="{B935339F-6419-4EC0-99F9-B4B5F7A8DD76}" destId="{B842B98C-745A-4B23-980E-9C265DFC2601}" srcOrd="1" destOrd="0" presId="urn:microsoft.com/office/officeart/2005/8/layout/lProcess2"/>
    <dgm:cxn modelId="{30561581-768E-46B6-94C9-CCA60CAC0C66}" srcId="{8FB37F9C-0E45-4E41-8625-CB143B7852D2}" destId="{CBD5385D-383D-4426-8756-672BF9F5DD47}" srcOrd="2" destOrd="0" parTransId="{B4E636AE-5DA7-4898-B4EC-5D64A3089909}" sibTransId="{B80C40FA-13A1-427B-9B7D-2062E145C063}"/>
    <dgm:cxn modelId="{E0F6A181-4DA7-4E2A-A3B4-8BB78BBB162F}" type="presOf" srcId="{A3C0B9B4-22FB-49F1-BB31-6F024FCB95E2}" destId="{9EF79569-9059-4BCD-B9B7-40060535AEC2}" srcOrd="0" destOrd="0" presId="urn:microsoft.com/office/officeart/2005/8/layout/lProcess2"/>
    <dgm:cxn modelId="{4415F282-C8D3-4672-A4D7-AC659D1BCF12}" type="presOf" srcId="{B935339F-6419-4EC0-99F9-B4B5F7A8DD76}" destId="{DE6D7348-8BE8-4068-9A64-1B25284DE297}" srcOrd="0" destOrd="0" presId="urn:microsoft.com/office/officeart/2005/8/layout/lProcess2"/>
    <dgm:cxn modelId="{5F53F288-B5F3-4082-BE72-3A979B2EEF66}" srcId="{462A82E6-E9DA-44E3-A2A9-891748A89432}" destId="{FE1C95BC-CAAC-4566-8FC7-84C45240BAA2}" srcOrd="6" destOrd="0" parTransId="{76086B2A-ED8F-422C-876E-6AAD9A516E07}" sibTransId="{E5A4C0D6-7A2E-47EC-98D2-D088F7166BF8}"/>
    <dgm:cxn modelId="{D3B32D8C-072A-494D-8970-44141ACC6DF3}" srcId="{D2F61B3C-11A5-4594-B759-2BDF34CC51C4}" destId="{6B632522-E6B8-4354-982D-FC3265A15272}" srcOrd="3" destOrd="0" parTransId="{040B5E44-0BE1-4F70-B8BB-4C4FAD4CEC40}" sibTransId="{ECD606B2-902B-41C2-9D84-FA7E04FA6E0E}"/>
    <dgm:cxn modelId="{AA29E28E-BA87-4CC9-BB30-8C161389A321}" type="presOf" srcId="{510EC2C8-6AEB-4E1C-90E5-851F872C1423}" destId="{77614E8A-2312-409B-98BA-A721CD678DF3}" srcOrd="0" destOrd="0" presId="urn:microsoft.com/office/officeart/2005/8/layout/lProcess2"/>
    <dgm:cxn modelId="{1B37FE92-E1BA-4704-B568-246648BA3C50}" type="presOf" srcId="{E9E9A08B-8934-4226-B05B-1B733E097FD1}" destId="{40E6572A-9B3D-4CCE-90F2-A0E3F0C2C353}" srcOrd="0" destOrd="0" presId="urn:microsoft.com/office/officeart/2005/8/layout/lProcess2"/>
    <dgm:cxn modelId="{99DB9695-5D67-48F9-90D4-64867F690747}" type="presOf" srcId="{FBADDDBA-FE5A-4527-B8DC-145013BE26B0}" destId="{A0C93C9D-18A3-4074-96B0-40EE214B856A}" srcOrd="0" destOrd="0" presId="urn:microsoft.com/office/officeart/2005/8/layout/lProcess2"/>
    <dgm:cxn modelId="{CE94D198-28C6-4C64-8F3C-9D2B32B4503A}" type="presOf" srcId="{8FB37F9C-0E45-4E41-8625-CB143B7852D2}" destId="{F1080110-859D-41FC-976E-C5034DC75926}" srcOrd="0" destOrd="0" presId="urn:microsoft.com/office/officeart/2005/8/layout/lProcess2"/>
    <dgm:cxn modelId="{BEC98899-1544-4D9D-8063-ACDFD4C7F906}" srcId="{095A64F5-D7F7-4191-9758-CA7809BE972D}" destId="{EC8DB2F1-C756-41BB-8FF6-7C2DF94C9CBD}" srcOrd="0" destOrd="0" parTransId="{628F20E6-349F-4FCD-8918-689F20680A5D}" sibTransId="{7832A85C-290D-4C7D-893E-E5EF047776D1}"/>
    <dgm:cxn modelId="{2AEA4D9D-3430-471D-9E22-5AE7BF380DBE}" type="presOf" srcId="{D265E9AD-3065-447B-888E-E510C604BA44}" destId="{EBA1724B-E47D-433B-909E-30DDE174467B}" srcOrd="0" destOrd="0" presId="urn:microsoft.com/office/officeart/2005/8/layout/lProcess2"/>
    <dgm:cxn modelId="{A53D8CA0-D308-480F-80E6-680D6ABE07E1}" type="presOf" srcId="{2E81CFC1-2813-4850-B11D-8990D99748CA}" destId="{46BA20F5-A1E9-4512-BBA7-D44A15B45AEF}" srcOrd="0" destOrd="0" presId="urn:microsoft.com/office/officeart/2005/8/layout/lProcess2"/>
    <dgm:cxn modelId="{7E8989A1-AB80-4A7F-8E67-D7A3899F6A69}" type="presOf" srcId="{F8CBBBA9-F62E-4C90-AF12-E519F3F8B72C}" destId="{1D3C6B20-2EE1-4670-89AB-D9EFB85C7F93}" srcOrd="0" destOrd="0" presId="urn:microsoft.com/office/officeart/2005/8/layout/lProcess2"/>
    <dgm:cxn modelId="{38927FA2-E55B-447F-ABDB-4978CA7D1921}" type="presOf" srcId="{8B887594-79CD-41EF-9DE5-45732D0A13E8}" destId="{FD196707-3A67-42E7-8EB3-4E46625FA12E}" srcOrd="0" destOrd="0" presId="urn:microsoft.com/office/officeart/2005/8/layout/lProcess2"/>
    <dgm:cxn modelId="{E2133FA3-345C-470B-88B0-CE41A9FADE25}" type="presOf" srcId="{02B72B30-49DE-43C4-8037-FE6DA7CDC710}" destId="{80EE2A54-138F-438B-BAF7-3DF277BAC53A}" srcOrd="1" destOrd="0" presId="urn:microsoft.com/office/officeart/2005/8/layout/lProcess2"/>
    <dgm:cxn modelId="{26E15DA4-BCE0-4DA8-9D8D-22DA6773847A}" srcId="{462A82E6-E9DA-44E3-A2A9-891748A89432}" destId="{02B72B30-49DE-43C4-8037-FE6DA7CDC710}" srcOrd="1" destOrd="0" parTransId="{07C1F24B-2D83-418A-8726-973320CEDD55}" sibTransId="{96B32BDF-E590-4406-BD9D-1FD39BAF4733}"/>
    <dgm:cxn modelId="{0448CEA9-94C3-4D6E-AAD3-BCC29BDC9C8C}" srcId="{2EC864DB-97EC-4725-BD25-F4E2ECEB58BF}" destId="{3C8EFD7D-7C29-417D-8E14-BD4A176D262E}" srcOrd="1" destOrd="0" parTransId="{2D5A90B0-6D5A-44D9-B6AB-0405BFE5AE70}" sibTransId="{07CA30F1-E4A1-4170-A598-D501D1BF303E}"/>
    <dgm:cxn modelId="{A8683BAA-C178-4F86-877B-2F95B6D5437B}" type="presOf" srcId="{095A64F5-D7F7-4191-9758-CA7809BE972D}" destId="{B6953B3C-ABA4-4E2D-B312-F554590D1436}" srcOrd="1" destOrd="0" presId="urn:microsoft.com/office/officeart/2005/8/layout/lProcess2"/>
    <dgm:cxn modelId="{46C3A1AA-3E60-4832-8D30-7D16F9E072F9}" srcId="{D2F61B3C-11A5-4594-B759-2BDF34CC51C4}" destId="{EDAC1C4B-784C-4C13-BD56-165D7A62CE05}" srcOrd="1" destOrd="0" parTransId="{9394B3AE-759A-4444-861E-3A694DCAC3A5}" sibTransId="{420F7E45-05C8-46EF-824F-45258D81D540}"/>
    <dgm:cxn modelId="{76C67EB0-B609-478D-B7D2-FC1A634374FC}" srcId="{B935339F-6419-4EC0-99F9-B4B5F7A8DD76}" destId="{C541C16C-DC3D-4AEF-9652-B60426415A6B}" srcOrd="3" destOrd="0" parTransId="{715BE933-6AF2-4C47-933E-D36E9BE8B0C2}" sibTransId="{9956A4B6-B533-4462-AF32-A8BA8713855B}"/>
    <dgm:cxn modelId="{ED16E2B3-2C3C-450E-BB35-5D8142B1163E}" srcId="{095A64F5-D7F7-4191-9758-CA7809BE972D}" destId="{223BB400-A155-4CC8-9095-C5BA33AEB126}" srcOrd="2" destOrd="0" parTransId="{228BD5B4-99CC-4663-A469-2A69BB2E3ADD}" sibTransId="{14D68F1A-4B01-4464-87BA-F438875BCBE9}"/>
    <dgm:cxn modelId="{54B746B6-0A0D-4168-8942-3CFF74977E64}" type="presOf" srcId="{6B632522-E6B8-4354-982D-FC3265A15272}" destId="{2960B1BC-6320-49F4-9D78-E5817BE3A713}" srcOrd="0" destOrd="0" presId="urn:microsoft.com/office/officeart/2005/8/layout/lProcess2"/>
    <dgm:cxn modelId="{5AB764B8-D0CC-458E-8F0A-0F3981E3DA3B}" srcId="{2EC864DB-97EC-4725-BD25-F4E2ECEB58BF}" destId="{17E96E58-80FC-4649-9648-CEE10D442C8C}" srcOrd="3" destOrd="0" parTransId="{E93C73A1-32F6-4393-AE20-7D0C4587B2C4}" sibTransId="{5AC5A2D7-1939-4D60-9E33-DB53A56E1713}"/>
    <dgm:cxn modelId="{3DE839B9-0101-48F4-B1D9-E643F74E92A1}" srcId="{D2F61B3C-11A5-4594-B759-2BDF34CC51C4}" destId="{6C760E0A-6398-4A61-B06D-8833B40AE77F}" srcOrd="0" destOrd="0" parTransId="{6B68417F-5DB4-4F38-90A1-F8F7741985FC}" sibTransId="{72808348-FC80-4B6F-9376-9F13E5666F00}"/>
    <dgm:cxn modelId="{D15463B9-EBE3-47B5-BF87-93C119F8CF5F}" srcId="{462A82E6-E9DA-44E3-A2A9-891748A89432}" destId="{2EACF548-DC59-4611-A311-FB42DE8C1D77}" srcOrd="7" destOrd="0" parTransId="{7ED21B21-02E4-48B1-95CE-0128B9607F2F}" sibTransId="{6CD43B0B-5967-47EA-B745-F7B9149D58D8}"/>
    <dgm:cxn modelId="{8E3B0DBB-95B2-4D72-866D-14A8F85FB10C}" type="presOf" srcId="{2EC864DB-97EC-4725-BD25-F4E2ECEB58BF}" destId="{A6D3396C-4E32-4044-8356-41A15E6FB035}" srcOrd="1" destOrd="0" presId="urn:microsoft.com/office/officeart/2005/8/layout/lProcess2"/>
    <dgm:cxn modelId="{89043CBB-75CF-40FF-8042-EEAC38EF6169}" type="presOf" srcId="{2EACF548-DC59-4611-A311-FB42DE8C1D77}" destId="{BD895773-CEF4-48A6-99CE-D677ADF43612}" srcOrd="1" destOrd="0" presId="urn:microsoft.com/office/officeart/2005/8/layout/lProcess2"/>
    <dgm:cxn modelId="{7C9A44C7-5349-490C-927E-4D8CC4653B52}" srcId="{2EC864DB-97EC-4725-BD25-F4E2ECEB58BF}" destId="{ECC5932F-612F-4630-917F-F3A54606A0C9}" srcOrd="2" destOrd="0" parTransId="{54ED1F82-8872-4A4D-AEE4-B751DA9FC8FE}" sibTransId="{35F5BFD3-A06F-43DF-A74E-42BEC51B3A9E}"/>
    <dgm:cxn modelId="{1D6BA0C8-03E7-497B-BB7E-02155B633228}" type="presOf" srcId="{462A82E6-E9DA-44E3-A2A9-891748A89432}" destId="{F22BABD7-EEC7-4D55-B908-0BEF1D02129A}" srcOrd="0" destOrd="0" presId="urn:microsoft.com/office/officeart/2005/8/layout/lProcess2"/>
    <dgm:cxn modelId="{DA450EC9-BDA1-4212-AE4A-E9D4F34E976D}" type="presOf" srcId="{2EACF548-DC59-4611-A311-FB42DE8C1D77}" destId="{C1F04034-7B33-4E6A-8D7D-4C13BDE58BD4}" srcOrd="0" destOrd="0" presId="urn:microsoft.com/office/officeart/2005/8/layout/lProcess2"/>
    <dgm:cxn modelId="{F23BCDC9-41BE-4B90-8FE1-02773005E78A}" srcId="{02B72B30-49DE-43C4-8037-FE6DA7CDC710}" destId="{5E138880-0662-445D-8699-F016B68B2F41}" srcOrd="1" destOrd="0" parTransId="{449D3988-32CC-4733-B0D8-E3FCBE2D1949}" sibTransId="{DAB54F68-D302-458F-8B7C-EF59EB74BFFC}"/>
    <dgm:cxn modelId="{2EA0E8C9-57F2-4FCA-81D2-76AD4B7A5724}" type="presOf" srcId="{431227B7-3680-4E1F-9826-9E6E3FBE97EE}" destId="{F77714EC-B1DA-44D3-9A5D-4AD08BC05978}" srcOrd="0" destOrd="0" presId="urn:microsoft.com/office/officeart/2005/8/layout/lProcess2"/>
    <dgm:cxn modelId="{1C8A01D2-2E8C-4EAE-A78F-1724A020101D}" type="presOf" srcId="{BE4ED679-FAC2-429A-B0F4-E092D336A25C}" destId="{6266559B-0741-4D57-97A2-1A56C11EFD2B}" srcOrd="0" destOrd="0" presId="urn:microsoft.com/office/officeart/2005/8/layout/lProcess2"/>
    <dgm:cxn modelId="{79B14BD4-2E0F-4D62-AE7C-AEF752D6CEB0}" srcId="{B935339F-6419-4EC0-99F9-B4B5F7A8DD76}" destId="{F8328AB7-D1A7-4AF5-94F4-9189E6AE6310}" srcOrd="1" destOrd="0" parTransId="{D42336EA-B690-4E64-A437-0243D4533B57}" sibTransId="{8FE020A7-71AA-42CA-AFCB-2B510E57F377}"/>
    <dgm:cxn modelId="{B7E44ADD-66C8-46DA-8E8E-5D37E6EAFCF6}" type="presOf" srcId="{2EC864DB-97EC-4725-BD25-F4E2ECEB58BF}" destId="{732717B2-48C0-41E8-A5A1-83A90F936386}" srcOrd="0" destOrd="0" presId="urn:microsoft.com/office/officeart/2005/8/layout/lProcess2"/>
    <dgm:cxn modelId="{A2CED1DF-977A-41AB-9B4A-3A9703CD0CC9}" srcId="{FE1C95BC-CAAC-4566-8FC7-84C45240BAA2}" destId="{A3C0B9B4-22FB-49F1-BB31-6F024FCB95E2}" srcOrd="0" destOrd="0" parTransId="{0CD75A47-F11B-4B5A-ACC7-C4F12B2A37DC}" sibTransId="{DA70D6C9-168C-4F2F-BF3D-1363E0E03378}"/>
    <dgm:cxn modelId="{328440E3-76C1-4D36-9682-6FF6F362F86C}" type="presOf" srcId="{D2F61B3C-11A5-4594-B759-2BDF34CC51C4}" destId="{3DE29057-1EA0-43F2-80A8-BEC82D4D4009}" srcOrd="1" destOrd="0" presId="urn:microsoft.com/office/officeart/2005/8/layout/lProcess2"/>
    <dgm:cxn modelId="{83482AE7-C428-4481-BE55-9D29F61007BA}" srcId="{02B72B30-49DE-43C4-8037-FE6DA7CDC710}" destId="{D81D44FA-F877-4760-901A-AEAE1BAD209D}" srcOrd="0" destOrd="0" parTransId="{0BD2511B-0A59-4CB9-9920-0698E73C57DE}" sibTransId="{90EEA9CB-C057-414C-9C75-2CDA08881B50}"/>
    <dgm:cxn modelId="{67605EE8-DE34-4F08-A41D-4218D571384B}" type="presOf" srcId="{FE1C95BC-CAAC-4566-8FC7-84C45240BAA2}" destId="{E17D5130-F74E-4740-8047-363F54F45EDE}" srcOrd="1" destOrd="0" presId="urn:microsoft.com/office/officeart/2005/8/layout/lProcess2"/>
    <dgm:cxn modelId="{F5910CEA-F327-4536-A977-4EB3CB2A9D8C}" srcId="{2EACF548-DC59-4611-A311-FB42DE8C1D77}" destId="{20E23BB1-AD08-4EC5-B3FB-DD1BD1674CCB}" srcOrd="1" destOrd="0" parTransId="{827E76D8-6A9E-4D31-A685-F967394CA353}" sibTransId="{8693CA31-6F51-4939-A5BC-FFE7058DCCA8}"/>
    <dgm:cxn modelId="{3C5038F7-BD2E-4FB1-AF42-961BE8EF8AAB}" srcId="{B935339F-6419-4EC0-99F9-B4B5F7A8DD76}" destId="{E9E9A08B-8934-4226-B05B-1B733E097FD1}" srcOrd="2" destOrd="0" parTransId="{36042E3F-41BC-4A21-9269-476A56A720B5}" sibTransId="{3A303251-7E70-4A3B-B358-ECCE3E2F5778}"/>
    <dgm:cxn modelId="{7F58EBF8-53A2-41E2-AA7C-5EF315260B31}" type="presOf" srcId="{095A64F5-D7F7-4191-9758-CA7809BE972D}" destId="{4F33CB55-3A3F-4C28-ABB7-51EAFCBD04A0}" srcOrd="0" destOrd="0" presId="urn:microsoft.com/office/officeart/2005/8/layout/lProcess2"/>
    <dgm:cxn modelId="{AEEB88FC-A942-4414-BD4D-2615BFBD68F7}" srcId="{2EACF548-DC59-4611-A311-FB42DE8C1D77}" destId="{55380C00-D730-4429-9E2C-BB1B773ABF6A}" srcOrd="3" destOrd="0" parTransId="{91DF7321-92DC-4B43-9EEB-518227C47803}" sibTransId="{D644F313-E3AB-44F8-8BA1-1E6D1FA9A04E}"/>
    <dgm:cxn modelId="{754ABCFD-AF93-4DC8-A0C2-58B4420D01E1}" type="presOf" srcId="{5E138880-0662-445D-8699-F016B68B2F41}" destId="{912ACE13-A955-41D5-BB3F-6AFB98AA64E8}" srcOrd="0" destOrd="0" presId="urn:microsoft.com/office/officeart/2005/8/layout/lProcess2"/>
    <dgm:cxn modelId="{1070C201-D8F7-4FC0-AB51-A159492DD310}" type="presParOf" srcId="{F22BABD7-EEC7-4D55-B908-0BEF1D02129A}" destId="{DADA050F-97A1-4787-A392-E5E8034CB1D1}" srcOrd="0" destOrd="0" presId="urn:microsoft.com/office/officeart/2005/8/layout/lProcess2"/>
    <dgm:cxn modelId="{FCAD5224-B148-4147-B41A-E91EE0C06916}" type="presParOf" srcId="{DADA050F-97A1-4787-A392-E5E8034CB1D1}" destId="{732717B2-48C0-41E8-A5A1-83A90F936386}" srcOrd="0" destOrd="0" presId="urn:microsoft.com/office/officeart/2005/8/layout/lProcess2"/>
    <dgm:cxn modelId="{4AB8A6C6-1A74-4084-AAB6-7ADC87C1CAB7}" type="presParOf" srcId="{DADA050F-97A1-4787-A392-E5E8034CB1D1}" destId="{A6D3396C-4E32-4044-8356-41A15E6FB035}" srcOrd="1" destOrd="0" presId="urn:microsoft.com/office/officeart/2005/8/layout/lProcess2"/>
    <dgm:cxn modelId="{99BC334A-DB75-4EBF-91E4-F3E98E888FC1}" type="presParOf" srcId="{DADA050F-97A1-4787-A392-E5E8034CB1D1}" destId="{CB385E94-BDD8-4CD6-8A07-BD319AF313CB}" srcOrd="2" destOrd="0" presId="urn:microsoft.com/office/officeart/2005/8/layout/lProcess2"/>
    <dgm:cxn modelId="{393BB82E-E7EF-4923-90F1-5E432AE66748}" type="presParOf" srcId="{CB385E94-BDD8-4CD6-8A07-BD319AF313CB}" destId="{8B8542D3-0E6C-40E9-8A73-52FB0440D76D}" srcOrd="0" destOrd="0" presId="urn:microsoft.com/office/officeart/2005/8/layout/lProcess2"/>
    <dgm:cxn modelId="{37DAB5EB-FE03-4146-80C0-FA1A76353482}" type="presParOf" srcId="{8B8542D3-0E6C-40E9-8A73-52FB0440D76D}" destId="{38178CC4-255A-4BC8-BB18-FF340527ED80}" srcOrd="0" destOrd="0" presId="urn:microsoft.com/office/officeart/2005/8/layout/lProcess2"/>
    <dgm:cxn modelId="{5EA448BC-5412-498F-806A-8986707454F7}" type="presParOf" srcId="{8B8542D3-0E6C-40E9-8A73-52FB0440D76D}" destId="{6AD8D6F1-603A-455F-BC13-47753511AB79}" srcOrd="1" destOrd="0" presId="urn:microsoft.com/office/officeart/2005/8/layout/lProcess2"/>
    <dgm:cxn modelId="{2658A10D-54BF-4FFB-81C4-CD83ABD6FB31}" type="presParOf" srcId="{8B8542D3-0E6C-40E9-8A73-52FB0440D76D}" destId="{D8B66F1D-D0B6-4954-8C37-E9C4739528E9}" srcOrd="2" destOrd="0" presId="urn:microsoft.com/office/officeart/2005/8/layout/lProcess2"/>
    <dgm:cxn modelId="{1F514B85-D8CA-4FE2-99BA-E09A95AB6157}" type="presParOf" srcId="{8B8542D3-0E6C-40E9-8A73-52FB0440D76D}" destId="{5DD294D1-0AFA-4369-8F66-C4646C1587C9}" srcOrd="3" destOrd="0" presId="urn:microsoft.com/office/officeart/2005/8/layout/lProcess2"/>
    <dgm:cxn modelId="{5EBBFFA4-9647-48A4-BD46-E129F86407EB}" type="presParOf" srcId="{8B8542D3-0E6C-40E9-8A73-52FB0440D76D}" destId="{8CA5B10C-1E0F-4C75-8120-3B02B3D7E32E}" srcOrd="4" destOrd="0" presId="urn:microsoft.com/office/officeart/2005/8/layout/lProcess2"/>
    <dgm:cxn modelId="{C10AD147-664B-4A99-A8E9-831C09E99A91}" type="presParOf" srcId="{8B8542D3-0E6C-40E9-8A73-52FB0440D76D}" destId="{5E65ADAF-AEF0-4B22-9D7B-7C2352365A58}" srcOrd="5" destOrd="0" presId="urn:microsoft.com/office/officeart/2005/8/layout/lProcess2"/>
    <dgm:cxn modelId="{0BDDB7A6-CFDD-4226-8601-7107E413F7EC}" type="presParOf" srcId="{8B8542D3-0E6C-40E9-8A73-52FB0440D76D}" destId="{1D9DA705-A5BE-48E3-B4BF-B5D9639D9147}" srcOrd="6" destOrd="0" presId="urn:microsoft.com/office/officeart/2005/8/layout/lProcess2"/>
    <dgm:cxn modelId="{DC9847C2-1473-4024-B641-73555F700408}" type="presParOf" srcId="{F22BABD7-EEC7-4D55-B908-0BEF1D02129A}" destId="{21582653-F3D9-4562-8F31-1E4E1038BDE3}" srcOrd="1" destOrd="0" presId="urn:microsoft.com/office/officeart/2005/8/layout/lProcess2"/>
    <dgm:cxn modelId="{35CCDE41-BDFB-4502-9719-D3C211EDE3F1}" type="presParOf" srcId="{F22BABD7-EEC7-4D55-B908-0BEF1D02129A}" destId="{FE038B7B-F370-4B70-93A3-6C8375622250}" srcOrd="2" destOrd="0" presId="urn:microsoft.com/office/officeart/2005/8/layout/lProcess2"/>
    <dgm:cxn modelId="{ED058778-545F-4E67-9A03-F23383F2AFBC}" type="presParOf" srcId="{FE038B7B-F370-4B70-93A3-6C8375622250}" destId="{4CC771A4-2BC0-4EF6-A0D0-ECDA3C1D5A23}" srcOrd="0" destOrd="0" presId="urn:microsoft.com/office/officeart/2005/8/layout/lProcess2"/>
    <dgm:cxn modelId="{1FC1781D-A96F-4EF6-AB4B-D74DE873A1F5}" type="presParOf" srcId="{FE038B7B-F370-4B70-93A3-6C8375622250}" destId="{80EE2A54-138F-438B-BAF7-3DF277BAC53A}" srcOrd="1" destOrd="0" presId="urn:microsoft.com/office/officeart/2005/8/layout/lProcess2"/>
    <dgm:cxn modelId="{FC01EDC8-B38C-4EC2-AEEA-9CA458159D02}" type="presParOf" srcId="{FE038B7B-F370-4B70-93A3-6C8375622250}" destId="{902C499A-252C-45CF-A28E-F931E45A476F}" srcOrd="2" destOrd="0" presId="urn:microsoft.com/office/officeart/2005/8/layout/lProcess2"/>
    <dgm:cxn modelId="{708E96E4-E913-4482-A479-7A43C950A425}" type="presParOf" srcId="{902C499A-252C-45CF-A28E-F931E45A476F}" destId="{21E54CFF-058D-4120-88D6-4B62E15E954C}" srcOrd="0" destOrd="0" presId="urn:microsoft.com/office/officeart/2005/8/layout/lProcess2"/>
    <dgm:cxn modelId="{2263D8FE-9273-4AF7-8E0C-AAE2832EE623}" type="presParOf" srcId="{21E54CFF-058D-4120-88D6-4B62E15E954C}" destId="{B6260FCE-B008-40AF-8E36-1695F334C415}" srcOrd="0" destOrd="0" presId="urn:microsoft.com/office/officeart/2005/8/layout/lProcess2"/>
    <dgm:cxn modelId="{C0DA4836-AC24-474B-B8B4-61DA0622F18C}" type="presParOf" srcId="{21E54CFF-058D-4120-88D6-4B62E15E954C}" destId="{8ECD3210-426B-4CC7-9483-B5E027AEE318}" srcOrd="1" destOrd="0" presId="urn:microsoft.com/office/officeart/2005/8/layout/lProcess2"/>
    <dgm:cxn modelId="{6AB30B4A-4F30-41C7-9ED6-26E846007798}" type="presParOf" srcId="{21E54CFF-058D-4120-88D6-4B62E15E954C}" destId="{912ACE13-A955-41D5-BB3F-6AFB98AA64E8}" srcOrd="2" destOrd="0" presId="urn:microsoft.com/office/officeart/2005/8/layout/lProcess2"/>
    <dgm:cxn modelId="{C796D9C9-6EE9-49D5-9B72-0DB506788D68}" type="presParOf" srcId="{21E54CFF-058D-4120-88D6-4B62E15E954C}" destId="{FDE6ABF9-D510-402F-A13E-5B3575072852}" srcOrd="3" destOrd="0" presId="urn:microsoft.com/office/officeart/2005/8/layout/lProcess2"/>
    <dgm:cxn modelId="{169A74AC-D100-4229-B1BF-8FC09BEC630B}" type="presParOf" srcId="{21E54CFF-058D-4120-88D6-4B62E15E954C}" destId="{6266559B-0741-4D57-97A2-1A56C11EFD2B}" srcOrd="4" destOrd="0" presId="urn:microsoft.com/office/officeart/2005/8/layout/lProcess2"/>
    <dgm:cxn modelId="{12B3ECB9-85A9-4683-B9EE-254D1140B713}" type="presParOf" srcId="{21E54CFF-058D-4120-88D6-4B62E15E954C}" destId="{4AF936BE-ED00-49BF-9D17-2614C38BF220}" srcOrd="5" destOrd="0" presId="urn:microsoft.com/office/officeart/2005/8/layout/lProcess2"/>
    <dgm:cxn modelId="{D73197D9-22B8-4190-93B1-2F13F5B60ED4}" type="presParOf" srcId="{21E54CFF-058D-4120-88D6-4B62E15E954C}" destId="{77614E8A-2312-409B-98BA-A721CD678DF3}" srcOrd="6" destOrd="0" presId="urn:microsoft.com/office/officeart/2005/8/layout/lProcess2"/>
    <dgm:cxn modelId="{36DC5C4A-9B59-4C8E-B5E1-9BFD7C9593C2}" type="presParOf" srcId="{F22BABD7-EEC7-4D55-B908-0BEF1D02129A}" destId="{2945769B-427F-47EC-B786-0AB14EC364B6}" srcOrd="3" destOrd="0" presId="urn:microsoft.com/office/officeart/2005/8/layout/lProcess2"/>
    <dgm:cxn modelId="{9C1030EF-7FCE-497B-B421-AA798C0E1D0A}" type="presParOf" srcId="{F22BABD7-EEC7-4D55-B908-0BEF1D02129A}" destId="{CBD74D56-0B64-44DF-A8B9-33BBC17D232C}" srcOrd="4" destOrd="0" presId="urn:microsoft.com/office/officeart/2005/8/layout/lProcess2"/>
    <dgm:cxn modelId="{DBED05D6-8FA1-4BF1-9EF9-1EE94C4CCC21}" type="presParOf" srcId="{CBD74D56-0B64-44DF-A8B9-33BBC17D232C}" destId="{DE6D7348-8BE8-4068-9A64-1B25284DE297}" srcOrd="0" destOrd="0" presId="urn:microsoft.com/office/officeart/2005/8/layout/lProcess2"/>
    <dgm:cxn modelId="{406EE230-899D-4BDE-ABFB-6D94D206A869}" type="presParOf" srcId="{CBD74D56-0B64-44DF-A8B9-33BBC17D232C}" destId="{B842B98C-745A-4B23-980E-9C265DFC2601}" srcOrd="1" destOrd="0" presId="urn:microsoft.com/office/officeart/2005/8/layout/lProcess2"/>
    <dgm:cxn modelId="{B8D56380-07DB-49BA-B00C-D67869B20E0A}" type="presParOf" srcId="{CBD74D56-0B64-44DF-A8B9-33BBC17D232C}" destId="{191E2057-7219-4AEE-B0FA-13044EA121E2}" srcOrd="2" destOrd="0" presId="urn:microsoft.com/office/officeart/2005/8/layout/lProcess2"/>
    <dgm:cxn modelId="{594DB3E0-4587-425B-B6F5-8CF313B58C8E}" type="presParOf" srcId="{191E2057-7219-4AEE-B0FA-13044EA121E2}" destId="{CB3AE5EF-DE4A-429D-9408-AF9306F1CCC7}" srcOrd="0" destOrd="0" presId="urn:microsoft.com/office/officeart/2005/8/layout/lProcess2"/>
    <dgm:cxn modelId="{86A1A61F-3D09-4CA6-A2CA-E20E70F12E22}" type="presParOf" srcId="{CB3AE5EF-DE4A-429D-9408-AF9306F1CCC7}" destId="{46BA20F5-A1E9-4512-BBA7-D44A15B45AEF}" srcOrd="0" destOrd="0" presId="urn:microsoft.com/office/officeart/2005/8/layout/lProcess2"/>
    <dgm:cxn modelId="{6D32417F-3D37-488E-9A1C-40D7750D9F69}" type="presParOf" srcId="{CB3AE5EF-DE4A-429D-9408-AF9306F1CCC7}" destId="{24ABD213-ACEA-45A2-B079-0826CBCE420F}" srcOrd="1" destOrd="0" presId="urn:microsoft.com/office/officeart/2005/8/layout/lProcess2"/>
    <dgm:cxn modelId="{8A3BC5D3-3316-44C8-BBDF-276504F25A74}" type="presParOf" srcId="{CB3AE5EF-DE4A-429D-9408-AF9306F1CCC7}" destId="{115B2100-F239-4C04-9674-C046F9808CC7}" srcOrd="2" destOrd="0" presId="urn:microsoft.com/office/officeart/2005/8/layout/lProcess2"/>
    <dgm:cxn modelId="{D1D725F1-7DBF-4147-A159-1C9818A3BCB1}" type="presParOf" srcId="{CB3AE5EF-DE4A-429D-9408-AF9306F1CCC7}" destId="{C7D452A0-7117-4A6F-A817-315251B61D92}" srcOrd="3" destOrd="0" presId="urn:microsoft.com/office/officeart/2005/8/layout/lProcess2"/>
    <dgm:cxn modelId="{C948F1E3-2A92-46F5-A8E9-8FC114277CB1}" type="presParOf" srcId="{CB3AE5EF-DE4A-429D-9408-AF9306F1CCC7}" destId="{40E6572A-9B3D-4CCE-90F2-A0E3F0C2C353}" srcOrd="4" destOrd="0" presId="urn:microsoft.com/office/officeart/2005/8/layout/lProcess2"/>
    <dgm:cxn modelId="{6623440D-29CF-4179-BD84-048B53F094F0}" type="presParOf" srcId="{CB3AE5EF-DE4A-429D-9408-AF9306F1CCC7}" destId="{56085C53-8FF3-4828-9452-89A02D990291}" srcOrd="5" destOrd="0" presId="urn:microsoft.com/office/officeart/2005/8/layout/lProcess2"/>
    <dgm:cxn modelId="{F1E91B8D-CB1E-4403-B636-800D0CADDE66}" type="presParOf" srcId="{CB3AE5EF-DE4A-429D-9408-AF9306F1CCC7}" destId="{3DDAD44C-D1A6-4226-BF83-DBC740251253}" srcOrd="6" destOrd="0" presId="urn:microsoft.com/office/officeart/2005/8/layout/lProcess2"/>
    <dgm:cxn modelId="{EA395385-C5C4-489B-9E04-62C6DACD82AC}" type="presParOf" srcId="{F22BABD7-EEC7-4D55-B908-0BEF1D02129A}" destId="{F9930340-7283-4FE6-B10D-74675D25784B}" srcOrd="5" destOrd="0" presId="urn:microsoft.com/office/officeart/2005/8/layout/lProcess2"/>
    <dgm:cxn modelId="{EB2DD2F3-DD73-4135-A258-9C5C9F5F8DBE}" type="presParOf" srcId="{F22BABD7-EEC7-4D55-B908-0BEF1D02129A}" destId="{0252A921-0E34-459C-BEEB-3D15A44B857B}" srcOrd="6" destOrd="0" presId="urn:microsoft.com/office/officeart/2005/8/layout/lProcess2"/>
    <dgm:cxn modelId="{564864CB-E61E-49FE-B809-E5F38233EB1B}" type="presParOf" srcId="{0252A921-0E34-459C-BEEB-3D15A44B857B}" destId="{F1080110-859D-41FC-976E-C5034DC75926}" srcOrd="0" destOrd="0" presId="urn:microsoft.com/office/officeart/2005/8/layout/lProcess2"/>
    <dgm:cxn modelId="{89568E90-1FF7-4840-9E8E-50A99F7FA027}" type="presParOf" srcId="{0252A921-0E34-459C-BEEB-3D15A44B857B}" destId="{DA3F0304-1B25-4E8E-886E-8E250B4CE68C}" srcOrd="1" destOrd="0" presId="urn:microsoft.com/office/officeart/2005/8/layout/lProcess2"/>
    <dgm:cxn modelId="{E282BB2A-C3FE-48DB-ABAF-D2C852DFF141}" type="presParOf" srcId="{0252A921-0E34-459C-BEEB-3D15A44B857B}" destId="{AB16A164-C426-4793-8A1D-17D977379931}" srcOrd="2" destOrd="0" presId="urn:microsoft.com/office/officeart/2005/8/layout/lProcess2"/>
    <dgm:cxn modelId="{30CED04F-5C50-4F32-9467-0B3DD3F811C6}" type="presParOf" srcId="{AB16A164-C426-4793-8A1D-17D977379931}" destId="{07F5ECC2-A70F-4EC4-8D26-8C1F6A701A0C}" srcOrd="0" destOrd="0" presId="urn:microsoft.com/office/officeart/2005/8/layout/lProcess2"/>
    <dgm:cxn modelId="{1D1DF477-9C8F-4192-9661-5284C285D918}" type="presParOf" srcId="{07F5ECC2-A70F-4EC4-8D26-8C1F6A701A0C}" destId="{FD196707-3A67-42E7-8EB3-4E46625FA12E}" srcOrd="0" destOrd="0" presId="urn:microsoft.com/office/officeart/2005/8/layout/lProcess2"/>
    <dgm:cxn modelId="{E597B3D8-53D7-4A04-A728-F7C4AB74F5CD}" type="presParOf" srcId="{07F5ECC2-A70F-4EC4-8D26-8C1F6A701A0C}" destId="{98AFB1F2-4BED-4DB8-A079-AB2AF76A7A7F}" srcOrd="1" destOrd="0" presId="urn:microsoft.com/office/officeart/2005/8/layout/lProcess2"/>
    <dgm:cxn modelId="{4C1E57AF-A034-4007-A4C4-C77250D1D11F}" type="presParOf" srcId="{07F5ECC2-A70F-4EC4-8D26-8C1F6A701A0C}" destId="{A0C93C9D-18A3-4074-96B0-40EE214B856A}" srcOrd="2" destOrd="0" presId="urn:microsoft.com/office/officeart/2005/8/layout/lProcess2"/>
    <dgm:cxn modelId="{64D796A0-BF77-4E28-8112-C688B8868FD0}" type="presParOf" srcId="{07F5ECC2-A70F-4EC4-8D26-8C1F6A701A0C}" destId="{5B7E1E7E-C79E-420D-9374-49DAF10CE3BF}" srcOrd="3" destOrd="0" presId="urn:microsoft.com/office/officeart/2005/8/layout/lProcess2"/>
    <dgm:cxn modelId="{502DE051-0042-463E-9B78-43CF34136F40}" type="presParOf" srcId="{07F5ECC2-A70F-4EC4-8D26-8C1F6A701A0C}" destId="{C429D493-0594-46A7-B39F-F80DD491C5E0}" srcOrd="4" destOrd="0" presId="urn:microsoft.com/office/officeart/2005/8/layout/lProcess2"/>
    <dgm:cxn modelId="{7FF42D07-A31B-45D1-80A8-05526C18AAFB}" type="presParOf" srcId="{07F5ECC2-A70F-4EC4-8D26-8C1F6A701A0C}" destId="{631FDD23-9D51-4106-B0E5-8921D7D6445C}" srcOrd="5" destOrd="0" presId="urn:microsoft.com/office/officeart/2005/8/layout/lProcess2"/>
    <dgm:cxn modelId="{C0AC28FC-0838-439B-AC76-EBEAC0AE812C}" type="presParOf" srcId="{07F5ECC2-A70F-4EC4-8D26-8C1F6A701A0C}" destId="{1D3C6B20-2EE1-4670-89AB-D9EFB85C7F93}" srcOrd="6" destOrd="0" presId="urn:microsoft.com/office/officeart/2005/8/layout/lProcess2"/>
    <dgm:cxn modelId="{7AC2BF43-BFFC-468B-B268-FCFD2A53ADA3}" type="presParOf" srcId="{F22BABD7-EEC7-4D55-B908-0BEF1D02129A}" destId="{4A60AD59-BC9F-498B-975A-D0533DFEDFCF}" srcOrd="7" destOrd="0" presId="urn:microsoft.com/office/officeart/2005/8/layout/lProcess2"/>
    <dgm:cxn modelId="{DA740E87-C2D4-4C58-9DC9-FD7BB1A96F05}" type="presParOf" srcId="{F22BABD7-EEC7-4D55-B908-0BEF1D02129A}" destId="{0972CCA0-23B8-47F1-9FFC-1F20E37C4024}" srcOrd="8" destOrd="0" presId="urn:microsoft.com/office/officeart/2005/8/layout/lProcess2"/>
    <dgm:cxn modelId="{46F2BF90-AA12-453C-98CF-05EB1E2A8FBF}" type="presParOf" srcId="{0972CCA0-23B8-47F1-9FFC-1F20E37C4024}" destId="{3795C9EB-A5ED-4A94-9210-8B0DFC9CF703}" srcOrd="0" destOrd="0" presId="urn:microsoft.com/office/officeart/2005/8/layout/lProcess2"/>
    <dgm:cxn modelId="{C41B3E68-FCC1-4F41-AAEB-45A6B44FBDC4}" type="presParOf" srcId="{0972CCA0-23B8-47F1-9FFC-1F20E37C4024}" destId="{3DE29057-1EA0-43F2-80A8-BEC82D4D4009}" srcOrd="1" destOrd="0" presId="urn:microsoft.com/office/officeart/2005/8/layout/lProcess2"/>
    <dgm:cxn modelId="{40CA374A-72FA-4336-8E0A-B925986692D5}" type="presParOf" srcId="{0972CCA0-23B8-47F1-9FFC-1F20E37C4024}" destId="{3816854F-C118-4AA8-ACE2-7473DF2317B7}" srcOrd="2" destOrd="0" presId="urn:microsoft.com/office/officeart/2005/8/layout/lProcess2"/>
    <dgm:cxn modelId="{8248D86C-CF92-47BA-8CFD-A3929951AE33}" type="presParOf" srcId="{3816854F-C118-4AA8-ACE2-7473DF2317B7}" destId="{64FB0E13-8DD8-4B74-B6F3-AAB704D64693}" srcOrd="0" destOrd="0" presId="urn:microsoft.com/office/officeart/2005/8/layout/lProcess2"/>
    <dgm:cxn modelId="{653D9DB9-41C3-4B25-B92B-707F5E35CA19}" type="presParOf" srcId="{64FB0E13-8DD8-4B74-B6F3-AAB704D64693}" destId="{518C3230-8C66-437B-9C9A-37AA5665257F}" srcOrd="0" destOrd="0" presId="urn:microsoft.com/office/officeart/2005/8/layout/lProcess2"/>
    <dgm:cxn modelId="{00F2D309-067D-47D4-9212-0F9A7B12CBF3}" type="presParOf" srcId="{64FB0E13-8DD8-4B74-B6F3-AAB704D64693}" destId="{E3FC8978-7E46-4C47-8A8D-8052B46DE2BD}" srcOrd="1" destOrd="0" presId="urn:microsoft.com/office/officeart/2005/8/layout/lProcess2"/>
    <dgm:cxn modelId="{712A8CAF-D270-4019-910C-4F86BF7808C9}" type="presParOf" srcId="{64FB0E13-8DD8-4B74-B6F3-AAB704D64693}" destId="{D61489AC-E4E1-4C56-87BC-A00E832C6E9A}" srcOrd="2" destOrd="0" presId="urn:microsoft.com/office/officeart/2005/8/layout/lProcess2"/>
    <dgm:cxn modelId="{1E55EDA5-85FB-4F03-B9DA-C5829331C7BB}" type="presParOf" srcId="{64FB0E13-8DD8-4B74-B6F3-AAB704D64693}" destId="{87D81C4F-44FD-4CF5-A6CE-9BBF9410D926}" srcOrd="3" destOrd="0" presId="urn:microsoft.com/office/officeart/2005/8/layout/lProcess2"/>
    <dgm:cxn modelId="{F7D004BD-CF9B-4C7D-A4B1-5E0627379385}" type="presParOf" srcId="{64FB0E13-8DD8-4B74-B6F3-AAB704D64693}" destId="{80451A60-D6E8-45FB-B1F4-761E3F286875}" srcOrd="4" destOrd="0" presId="urn:microsoft.com/office/officeart/2005/8/layout/lProcess2"/>
    <dgm:cxn modelId="{3FD763D2-0314-4FAD-BE71-2FB880929EAD}" type="presParOf" srcId="{64FB0E13-8DD8-4B74-B6F3-AAB704D64693}" destId="{4165BF4D-D5E3-46DA-8568-F6DE767EF6C8}" srcOrd="5" destOrd="0" presId="urn:microsoft.com/office/officeart/2005/8/layout/lProcess2"/>
    <dgm:cxn modelId="{55C5151C-D9B5-4648-BA3B-0AB8807D1363}" type="presParOf" srcId="{64FB0E13-8DD8-4B74-B6F3-AAB704D64693}" destId="{2960B1BC-6320-49F4-9D78-E5817BE3A713}" srcOrd="6" destOrd="0" presId="urn:microsoft.com/office/officeart/2005/8/layout/lProcess2"/>
    <dgm:cxn modelId="{F1B38587-A3EB-453A-8599-0BB597898AF6}" type="presParOf" srcId="{F22BABD7-EEC7-4D55-B908-0BEF1D02129A}" destId="{30B0358D-9E08-4FC3-9EF7-DF86EFAD024B}" srcOrd="9" destOrd="0" presId="urn:microsoft.com/office/officeart/2005/8/layout/lProcess2"/>
    <dgm:cxn modelId="{4EAE2363-3DE1-4EA9-9943-8ACA7D133E33}" type="presParOf" srcId="{F22BABD7-EEC7-4D55-B908-0BEF1D02129A}" destId="{01B68E14-2178-4FBA-AF51-6AAFAD251E15}" srcOrd="10" destOrd="0" presId="urn:microsoft.com/office/officeart/2005/8/layout/lProcess2"/>
    <dgm:cxn modelId="{A33E59FC-9149-4B78-A87D-402CEF401DF9}" type="presParOf" srcId="{01B68E14-2178-4FBA-AF51-6AAFAD251E15}" destId="{4F33CB55-3A3F-4C28-ABB7-51EAFCBD04A0}" srcOrd="0" destOrd="0" presId="urn:microsoft.com/office/officeart/2005/8/layout/lProcess2"/>
    <dgm:cxn modelId="{AE822D4F-9349-4440-9FFD-A726B3BD5942}" type="presParOf" srcId="{01B68E14-2178-4FBA-AF51-6AAFAD251E15}" destId="{B6953B3C-ABA4-4E2D-B312-F554590D1436}" srcOrd="1" destOrd="0" presId="urn:microsoft.com/office/officeart/2005/8/layout/lProcess2"/>
    <dgm:cxn modelId="{D76A7F70-C9C0-4227-91F0-6E9506804EC7}" type="presParOf" srcId="{01B68E14-2178-4FBA-AF51-6AAFAD251E15}" destId="{60C56425-CCA9-416F-83EC-5509BBEB7379}" srcOrd="2" destOrd="0" presId="urn:microsoft.com/office/officeart/2005/8/layout/lProcess2"/>
    <dgm:cxn modelId="{3F98754E-773F-48DB-8F75-F18AA4ACEAEA}" type="presParOf" srcId="{60C56425-CCA9-416F-83EC-5509BBEB7379}" destId="{EADFDAD3-E32F-48DC-AAE3-24D2E6C91274}" srcOrd="0" destOrd="0" presId="urn:microsoft.com/office/officeart/2005/8/layout/lProcess2"/>
    <dgm:cxn modelId="{76E74207-21E6-4BE2-9EE1-DA73B70CECB8}" type="presParOf" srcId="{EADFDAD3-E32F-48DC-AAE3-24D2E6C91274}" destId="{3D94B303-2BBB-4F97-90CC-B3F8E262E67D}" srcOrd="0" destOrd="0" presId="urn:microsoft.com/office/officeart/2005/8/layout/lProcess2"/>
    <dgm:cxn modelId="{73230142-BD53-49D9-AA5E-DCD20B7438FE}" type="presParOf" srcId="{EADFDAD3-E32F-48DC-AAE3-24D2E6C91274}" destId="{7EB6AAED-F3DF-4B05-A2BA-3D59A2A3AD03}" srcOrd="1" destOrd="0" presId="urn:microsoft.com/office/officeart/2005/8/layout/lProcess2"/>
    <dgm:cxn modelId="{859A757C-4E9C-473E-8FC5-F3062C8D4C34}" type="presParOf" srcId="{EADFDAD3-E32F-48DC-AAE3-24D2E6C91274}" destId="{0B3398BE-35FC-42A3-8565-A5FC74B470D3}" srcOrd="2" destOrd="0" presId="urn:microsoft.com/office/officeart/2005/8/layout/lProcess2"/>
    <dgm:cxn modelId="{080DF148-E9AF-4AE4-9C3A-401C500EF0B1}" type="presParOf" srcId="{EADFDAD3-E32F-48DC-AAE3-24D2E6C91274}" destId="{DF6FFBA6-59B3-4C1D-89CF-C3132B65D7A1}" srcOrd="3" destOrd="0" presId="urn:microsoft.com/office/officeart/2005/8/layout/lProcess2"/>
    <dgm:cxn modelId="{4F817EB8-5BA0-4B30-BF77-9E363EB0B630}" type="presParOf" srcId="{EADFDAD3-E32F-48DC-AAE3-24D2E6C91274}" destId="{5FD68DFF-A485-4DA2-BB4F-3E6795BB79A0}" srcOrd="4" destOrd="0" presId="urn:microsoft.com/office/officeart/2005/8/layout/lProcess2"/>
    <dgm:cxn modelId="{EA34C937-4F8B-449B-B20C-0F2D5E815F23}" type="presParOf" srcId="{EADFDAD3-E32F-48DC-AAE3-24D2E6C91274}" destId="{A7787BA3-0E6E-44B2-9174-228564A3C7C3}" srcOrd="5" destOrd="0" presId="urn:microsoft.com/office/officeart/2005/8/layout/lProcess2"/>
    <dgm:cxn modelId="{B8880F80-E120-4F20-9F36-CE9FBE726672}" type="presParOf" srcId="{EADFDAD3-E32F-48DC-AAE3-24D2E6C91274}" destId="{5FB1D4E0-4317-46F2-A742-EB20EB57F317}" srcOrd="6" destOrd="0" presId="urn:microsoft.com/office/officeart/2005/8/layout/lProcess2"/>
    <dgm:cxn modelId="{C4D3A691-A49F-4A96-8BF9-D3703A98712D}" type="presParOf" srcId="{F22BABD7-EEC7-4D55-B908-0BEF1D02129A}" destId="{737A6141-3D3F-44BA-B21D-5D3A8B05CD87}" srcOrd="11" destOrd="0" presId="urn:microsoft.com/office/officeart/2005/8/layout/lProcess2"/>
    <dgm:cxn modelId="{5DF8AAD4-B992-4EBA-8047-FDB5E7D82EC8}" type="presParOf" srcId="{F22BABD7-EEC7-4D55-B908-0BEF1D02129A}" destId="{E83521AB-D6CE-4080-80BB-2FDE3EC6F011}" srcOrd="12" destOrd="0" presId="urn:microsoft.com/office/officeart/2005/8/layout/lProcess2"/>
    <dgm:cxn modelId="{B5CD636A-501D-439C-BB26-54F988D38E58}" type="presParOf" srcId="{E83521AB-D6CE-4080-80BB-2FDE3EC6F011}" destId="{E1F3813D-D43D-42C5-AC5F-59AFA812E11A}" srcOrd="0" destOrd="0" presId="urn:microsoft.com/office/officeart/2005/8/layout/lProcess2"/>
    <dgm:cxn modelId="{673B0EC5-9C11-4A9F-8899-7B55B6B51B0F}" type="presParOf" srcId="{E83521AB-D6CE-4080-80BB-2FDE3EC6F011}" destId="{E17D5130-F74E-4740-8047-363F54F45EDE}" srcOrd="1" destOrd="0" presId="urn:microsoft.com/office/officeart/2005/8/layout/lProcess2"/>
    <dgm:cxn modelId="{249D3FD0-5683-4A26-A24C-DB9FCBA9E8FB}" type="presParOf" srcId="{E83521AB-D6CE-4080-80BB-2FDE3EC6F011}" destId="{3B5F2963-E104-42C6-B983-5E0AD91B7001}" srcOrd="2" destOrd="0" presId="urn:microsoft.com/office/officeart/2005/8/layout/lProcess2"/>
    <dgm:cxn modelId="{E58BCF1B-8F88-4BAB-8A29-EE4A3BB2CC44}" type="presParOf" srcId="{3B5F2963-E104-42C6-B983-5E0AD91B7001}" destId="{0DB9E7F1-A4B6-4400-AF34-05C904906A5C}" srcOrd="0" destOrd="0" presId="urn:microsoft.com/office/officeart/2005/8/layout/lProcess2"/>
    <dgm:cxn modelId="{174316C5-CD0D-4E81-81CA-4A4C349D6E45}" type="presParOf" srcId="{0DB9E7F1-A4B6-4400-AF34-05C904906A5C}" destId="{9EF79569-9059-4BCD-B9B7-40060535AEC2}" srcOrd="0" destOrd="0" presId="urn:microsoft.com/office/officeart/2005/8/layout/lProcess2"/>
    <dgm:cxn modelId="{BB613CA2-E46C-411A-83C7-F58CFBECBDEC}" type="presParOf" srcId="{0DB9E7F1-A4B6-4400-AF34-05C904906A5C}" destId="{2DD152ED-8BB9-42CA-8B71-E3FD0A150F09}" srcOrd="1" destOrd="0" presId="urn:microsoft.com/office/officeart/2005/8/layout/lProcess2"/>
    <dgm:cxn modelId="{56FCF08E-AE87-46DA-B85A-82F04F6C3E59}" type="presParOf" srcId="{0DB9E7F1-A4B6-4400-AF34-05C904906A5C}" destId="{D4A4A7CF-0C61-433F-949A-9B188FEB67A7}" srcOrd="2" destOrd="0" presId="urn:microsoft.com/office/officeart/2005/8/layout/lProcess2"/>
    <dgm:cxn modelId="{7632C00E-57E0-4E3C-B183-A83A7BCDC110}" type="presParOf" srcId="{0DB9E7F1-A4B6-4400-AF34-05C904906A5C}" destId="{E94CAF17-EC1E-49BB-8A0D-BF406D570857}" srcOrd="3" destOrd="0" presId="urn:microsoft.com/office/officeart/2005/8/layout/lProcess2"/>
    <dgm:cxn modelId="{31F179B3-E054-4227-A53D-9B1BBE04CAC9}" type="presParOf" srcId="{0DB9E7F1-A4B6-4400-AF34-05C904906A5C}" destId="{4FEDA8F6-46A6-4603-9E95-71A8A69F00D2}" srcOrd="4" destOrd="0" presId="urn:microsoft.com/office/officeart/2005/8/layout/lProcess2"/>
    <dgm:cxn modelId="{57497482-D0FB-4D45-A323-786D032D498D}" type="presParOf" srcId="{0DB9E7F1-A4B6-4400-AF34-05C904906A5C}" destId="{694F55E2-8B9B-4AC5-9F3D-DD108599443E}" srcOrd="5" destOrd="0" presId="urn:microsoft.com/office/officeart/2005/8/layout/lProcess2"/>
    <dgm:cxn modelId="{4074B35C-29C4-4F45-B59E-F094A314C0E1}" type="presParOf" srcId="{0DB9E7F1-A4B6-4400-AF34-05C904906A5C}" destId="{EBA1724B-E47D-433B-909E-30DDE174467B}" srcOrd="6" destOrd="0" presId="urn:microsoft.com/office/officeart/2005/8/layout/lProcess2"/>
    <dgm:cxn modelId="{0B22778A-CE73-4F25-96A4-DC9084F2513D}" type="presParOf" srcId="{F22BABD7-EEC7-4D55-B908-0BEF1D02129A}" destId="{43F5F632-B624-4438-B8EB-FA572E279570}" srcOrd="13" destOrd="0" presId="urn:microsoft.com/office/officeart/2005/8/layout/lProcess2"/>
    <dgm:cxn modelId="{699C79F8-0A30-4747-8141-493B35C3C6C1}" type="presParOf" srcId="{F22BABD7-EEC7-4D55-B908-0BEF1D02129A}" destId="{511B3B97-15FE-47A4-8563-E106DBB5543F}" srcOrd="14" destOrd="0" presId="urn:microsoft.com/office/officeart/2005/8/layout/lProcess2"/>
    <dgm:cxn modelId="{756F869C-CB2C-4E95-AEB1-4039798F1882}" type="presParOf" srcId="{511B3B97-15FE-47A4-8563-E106DBB5543F}" destId="{C1F04034-7B33-4E6A-8D7D-4C13BDE58BD4}" srcOrd="0" destOrd="0" presId="urn:microsoft.com/office/officeart/2005/8/layout/lProcess2"/>
    <dgm:cxn modelId="{28150B71-7D9E-4323-A6CC-67E16836246E}" type="presParOf" srcId="{511B3B97-15FE-47A4-8563-E106DBB5543F}" destId="{BD895773-CEF4-48A6-99CE-D677ADF43612}" srcOrd="1" destOrd="0" presId="urn:microsoft.com/office/officeart/2005/8/layout/lProcess2"/>
    <dgm:cxn modelId="{FF71A912-24F5-4815-BA67-3797013F280D}" type="presParOf" srcId="{511B3B97-15FE-47A4-8563-E106DBB5543F}" destId="{FA0DD943-DE29-46BB-AAE1-6D3816FDA464}" srcOrd="2" destOrd="0" presId="urn:microsoft.com/office/officeart/2005/8/layout/lProcess2"/>
    <dgm:cxn modelId="{6AFF5203-3B34-4782-BCFF-8E00D9594B72}" type="presParOf" srcId="{FA0DD943-DE29-46BB-AAE1-6D3816FDA464}" destId="{0D1EBC7B-7403-489F-8D10-A77165F4FF7D}" srcOrd="0" destOrd="0" presId="urn:microsoft.com/office/officeart/2005/8/layout/lProcess2"/>
    <dgm:cxn modelId="{4803DFFD-D9CC-4EBF-A2AA-11BE8AE01FE4}" type="presParOf" srcId="{0D1EBC7B-7403-489F-8D10-A77165F4FF7D}" destId="{8074D437-4C5F-4598-A9E7-AA762EDA5FEE}" srcOrd="0" destOrd="0" presId="urn:microsoft.com/office/officeart/2005/8/layout/lProcess2"/>
    <dgm:cxn modelId="{AB547013-7B00-456E-B819-4F9323C16B5C}" type="presParOf" srcId="{0D1EBC7B-7403-489F-8D10-A77165F4FF7D}" destId="{EEAF7BA8-8CF1-4202-814F-76C0B1C39BAE}" srcOrd="1" destOrd="0" presId="urn:microsoft.com/office/officeart/2005/8/layout/lProcess2"/>
    <dgm:cxn modelId="{69887234-4C27-4AA2-A102-BF014B4510CB}" type="presParOf" srcId="{0D1EBC7B-7403-489F-8D10-A77165F4FF7D}" destId="{7683B915-2EF6-4A89-91B9-5D1A66A63A6C}" srcOrd="2" destOrd="0" presId="urn:microsoft.com/office/officeart/2005/8/layout/lProcess2"/>
    <dgm:cxn modelId="{F2FB0780-7540-4A51-9299-3D24FA1CA34C}" type="presParOf" srcId="{0D1EBC7B-7403-489F-8D10-A77165F4FF7D}" destId="{738B4418-50D7-4BFE-A70A-399A5A7DC8B0}" srcOrd="3" destOrd="0" presId="urn:microsoft.com/office/officeart/2005/8/layout/lProcess2"/>
    <dgm:cxn modelId="{9829C984-B520-44AE-8A17-B59F05782EB8}" type="presParOf" srcId="{0D1EBC7B-7403-489F-8D10-A77165F4FF7D}" destId="{F77714EC-B1DA-44D3-9A5D-4AD08BC05978}" srcOrd="4" destOrd="0" presId="urn:microsoft.com/office/officeart/2005/8/layout/lProcess2"/>
    <dgm:cxn modelId="{39CB4C13-9694-4E5F-949A-41C6EF6CAB1F}" type="presParOf" srcId="{0D1EBC7B-7403-489F-8D10-A77165F4FF7D}" destId="{E43C9FDB-88CA-423B-8ECE-0FE714F214ED}" srcOrd="5" destOrd="0" presId="urn:microsoft.com/office/officeart/2005/8/layout/lProcess2"/>
    <dgm:cxn modelId="{C6F1E56E-3702-432A-ACF2-AA1664507F2E}" type="presParOf" srcId="{0D1EBC7B-7403-489F-8D10-A77165F4FF7D}" destId="{4847BF48-D9AD-4362-8ED0-75EA8215AECB}" srcOrd="6" destOrd="0" presId="urn:microsoft.com/office/officeart/2005/8/layout/lProcess2"/>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62A82E6-E9DA-44E3-A2A9-891748A89432}" type="doc">
      <dgm:prSet loTypeId="urn:microsoft.com/office/officeart/2005/8/layout/lProcess2" loCatId="relationship" qsTypeId="urn:microsoft.com/office/officeart/2005/8/quickstyle/simple1" qsCatId="simple" csTypeId="urn:microsoft.com/office/officeart/2005/8/colors/accent1_2" csCatId="accent1" phldr="1"/>
      <dgm:spPr/>
      <dgm:t>
        <a:bodyPr/>
        <a:lstStyle/>
        <a:p>
          <a:endParaRPr lang="nl-NL"/>
        </a:p>
      </dgm:t>
    </dgm:pt>
    <dgm:pt modelId="{2EC864DB-97EC-4725-BD25-F4E2ECEB58BF}">
      <dgm:prSet phldrT="[Tekst]" custT="1"/>
      <dgm:spPr/>
      <dgm:t>
        <a:bodyPr/>
        <a:lstStyle/>
        <a:p>
          <a:endParaRPr lang="nl-NL" sz="1200"/>
        </a:p>
      </dgm:t>
    </dgm:pt>
    <dgm:pt modelId="{9C1225EE-020D-4584-96A5-4D475545EB18}" type="parTrans" cxnId="{EA471C05-C2B5-4237-91C9-369D9F70B8C8}">
      <dgm:prSet/>
      <dgm:spPr/>
      <dgm:t>
        <a:bodyPr/>
        <a:lstStyle/>
        <a:p>
          <a:endParaRPr lang="nl-NL" sz="1200"/>
        </a:p>
      </dgm:t>
    </dgm:pt>
    <dgm:pt modelId="{F4CA45B6-06BE-4B33-A159-AD911546B8EB}" type="sibTrans" cxnId="{EA471C05-C2B5-4237-91C9-369D9F70B8C8}">
      <dgm:prSet/>
      <dgm:spPr/>
      <dgm:t>
        <a:bodyPr/>
        <a:lstStyle/>
        <a:p>
          <a:endParaRPr lang="nl-NL" sz="1200"/>
        </a:p>
      </dgm:t>
    </dgm:pt>
    <dgm:pt modelId="{268EE63A-E7D1-4800-B8CD-1C60F5CB805D}">
      <dgm:prSet phldrT="[Tekst]" custT="1"/>
      <dgm:spPr>
        <a:solidFill>
          <a:schemeClr val="accent6">
            <a:lumMod val="75000"/>
          </a:schemeClr>
        </a:solidFill>
      </dgm:spPr>
      <dgm:t>
        <a:bodyPr/>
        <a:lstStyle/>
        <a:p>
          <a:r>
            <a:rPr lang="nl-NL" sz="1200">
              <a:latin typeface="Arial" panose="020B0604020202020204" pitchFamily="34" charset="0"/>
              <a:cs typeface="Arial" panose="020B0604020202020204" pitchFamily="34" charset="0"/>
            </a:rPr>
            <a:t>Schatting aantal student</a:t>
          </a:r>
          <a:r>
            <a:rPr lang="nl-NL" sz="1200"/>
            <a:t>.</a:t>
          </a:r>
        </a:p>
      </dgm:t>
    </dgm:pt>
    <dgm:pt modelId="{36880B31-6034-48CA-AA1C-041B6F32E46A}" type="parTrans" cxnId="{3F4F58EC-A90D-490B-9AC4-CBE8F2B1D348}">
      <dgm:prSet/>
      <dgm:spPr/>
      <dgm:t>
        <a:bodyPr/>
        <a:lstStyle/>
        <a:p>
          <a:endParaRPr lang="nl-NL" sz="1200"/>
        </a:p>
      </dgm:t>
    </dgm:pt>
    <dgm:pt modelId="{083E5FB8-BEC4-47FE-B042-B781B34F9FAD}" type="sibTrans" cxnId="{3F4F58EC-A90D-490B-9AC4-CBE8F2B1D348}">
      <dgm:prSet/>
      <dgm:spPr/>
      <dgm:t>
        <a:bodyPr/>
        <a:lstStyle/>
        <a:p>
          <a:endParaRPr lang="nl-NL" sz="1200"/>
        </a:p>
      </dgm:t>
    </dgm:pt>
    <dgm:pt modelId="{D2F61B3C-11A5-4594-B759-2BDF34CC51C4}">
      <dgm:prSet phldrT="[Tekst]" custT="1"/>
      <dgm:spPr/>
      <dgm:t>
        <a:bodyPr/>
        <a:lstStyle/>
        <a:p>
          <a:endParaRPr lang="nl-NL" sz="1200"/>
        </a:p>
        <a:p>
          <a:endParaRPr lang="nl-NL" sz="1200" b="1"/>
        </a:p>
        <a:p>
          <a:r>
            <a:rPr lang="nl-NL" sz="1200" b="1">
              <a:latin typeface="Arial" panose="020B0604020202020204" pitchFamily="34" charset="0"/>
              <a:cs typeface="Arial" panose="020B0604020202020204" pitchFamily="34" charset="0"/>
            </a:rPr>
            <a:t>aug. </a:t>
          </a:r>
        </a:p>
        <a:p>
          <a:r>
            <a:rPr lang="nl-NL" sz="1200" b="1">
              <a:latin typeface="Arial" panose="020B0604020202020204" pitchFamily="34" charset="0"/>
              <a:cs typeface="Arial" panose="020B0604020202020204" pitchFamily="34" charset="0"/>
            </a:rPr>
            <a:t>2023</a:t>
          </a:r>
        </a:p>
        <a:p>
          <a:endParaRPr lang="nl-NL" sz="1200"/>
        </a:p>
        <a:p>
          <a:endParaRPr lang="nl-NL" sz="1200"/>
        </a:p>
      </dgm:t>
    </dgm:pt>
    <dgm:pt modelId="{1FFB1D5D-CCDF-4DAC-9ABD-1A97D292313F}" type="parTrans" cxnId="{5BD2C722-51D7-4379-982F-E377CD3308EE}">
      <dgm:prSet/>
      <dgm:spPr/>
      <dgm:t>
        <a:bodyPr/>
        <a:lstStyle/>
        <a:p>
          <a:endParaRPr lang="nl-NL" sz="1200"/>
        </a:p>
      </dgm:t>
    </dgm:pt>
    <dgm:pt modelId="{AE989077-D1B7-4BB1-9046-7FB3B9EFAC60}" type="sibTrans" cxnId="{5BD2C722-51D7-4379-982F-E377CD3308EE}">
      <dgm:prSet/>
      <dgm:spPr/>
      <dgm:t>
        <a:bodyPr/>
        <a:lstStyle/>
        <a:p>
          <a:endParaRPr lang="nl-NL" sz="1200"/>
        </a:p>
      </dgm:t>
    </dgm:pt>
    <dgm:pt modelId="{FE1C95BC-CAAC-4566-8FC7-84C45240BAA2}">
      <dgm:prSet phldrT="[Tekst]" custT="1"/>
      <dgm:spPr/>
      <dgm:t>
        <a:bodyPr/>
        <a:lstStyle/>
        <a:p>
          <a:r>
            <a:rPr lang="nl-NL" sz="1200" b="1"/>
            <a:t> </a:t>
          </a:r>
        </a:p>
        <a:p>
          <a:r>
            <a:rPr lang="nl-NL" sz="1200" b="1">
              <a:latin typeface="Arial" panose="020B0604020202020204" pitchFamily="34" charset="0"/>
              <a:cs typeface="Arial" panose="020B0604020202020204" pitchFamily="34" charset="0"/>
            </a:rPr>
            <a:t>aug.</a:t>
          </a:r>
        </a:p>
        <a:p>
          <a:r>
            <a:rPr lang="nl-NL" sz="1200" b="1">
              <a:latin typeface="Arial" panose="020B0604020202020204" pitchFamily="34" charset="0"/>
              <a:cs typeface="Arial" panose="020B0604020202020204" pitchFamily="34" charset="0"/>
            </a:rPr>
            <a:t>2024</a:t>
          </a:r>
        </a:p>
        <a:p>
          <a:endParaRPr lang="nl-NL" sz="1200" b="1"/>
        </a:p>
      </dgm:t>
    </dgm:pt>
    <dgm:pt modelId="{76086B2A-ED8F-422C-876E-6AAD9A516E07}" type="parTrans" cxnId="{5F53F288-B5F3-4082-BE72-3A979B2EEF66}">
      <dgm:prSet/>
      <dgm:spPr/>
      <dgm:t>
        <a:bodyPr/>
        <a:lstStyle/>
        <a:p>
          <a:endParaRPr lang="nl-NL" sz="1200"/>
        </a:p>
      </dgm:t>
    </dgm:pt>
    <dgm:pt modelId="{E5A4C0D6-7A2E-47EC-98D2-D088F7166BF8}" type="sibTrans" cxnId="{5F53F288-B5F3-4082-BE72-3A979B2EEF66}">
      <dgm:prSet/>
      <dgm:spPr/>
      <dgm:t>
        <a:bodyPr/>
        <a:lstStyle/>
        <a:p>
          <a:endParaRPr lang="nl-NL" sz="1200"/>
        </a:p>
      </dgm:t>
    </dgm:pt>
    <dgm:pt modelId="{B935339F-6419-4EC0-99F9-B4B5F7A8DD76}">
      <dgm:prSet custT="1"/>
      <dgm:spPr/>
      <dgm:t>
        <a:bodyPr/>
        <a:lstStyle/>
        <a:p>
          <a:r>
            <a:rPr lang="nl-NL" sz="1200" b="1">
              <a:latin typeface="Arial" panose="020B0604020202020204" pitchFamily="34" charset="0"/>
              <a:cs typeface="Arial" panose="020B0604020202020204" pitchFamily="34" charset="0"/>
            </a:rPr>
            <a:t>aug. </a:t>
          </a:r>
        </a:p>
        <a:p>
          <a:r>
            <a:rPr lang="nl-NL" sz="1200" b="1">
              <a:latin typeface="Arial" panose="020B0604020202020204" pitchFamily="34" charset="0"/>
              <a:cs typeface="Arial" panose="020B0604020202020204" pitchFamily="34" charset="0"/>
            </a:rPr>
            <a:t>2022</a:t>
          </a:r>
        </a:p>
      </dgm:t>
    </dgm:pt>
    <dgm:pt modelId="{6425E6BC-5A83-45A5-BAFB-34E91242B6F0}" type="parTrans" cxnId="{647C021B-16B0-4E6F-9902-5ADF926F189A}">
      <dgm:prSet/>
      <dgm:spPr/>
      <dgm:t>
        <a:bodyPr/>
        <a:lstStyle/>
        <a:p>
          <a:endParaRPr lang="nl-NL" sz="1200"/>
        </a:p>
      </dgm:t>
    </dgm:pt>
    <dgm:pt modelId="{CA230E52-3BC5-4D53-9B93-6C476042548E}" type="sibTrans" cxnId="{647C021B-16B0-4E6F-9902-5ADF926F189A}">
      <dgm:prSet/>
      <dgm:spPr/>
      <dgm:t>
        <a:bodyPr/>
        <a:lstStyle/>
        <a:p>
          <a:endParaRPr lang="nl-NL" sz="1200"/>
        </a:p>
      </dgm:t>
    </dgm:pt>
    <dgm:pt modelId="{6BEB9FD7-A75B-49C0-86AB-01293F83DF72}">
      <dgm:prSet custT="1"/>
      <dgm:spPr>
        <a:solidFill>
          <a:schemeClr val="accent6">
            <a:lumMod val="75000"/>
          </a:schemeClr>
        </a:solidFill>
      </dgm:spPr>
      <dgm:t>
        <a:bodyPr/>
        <a:lstStyle/>
        <a:p>
          <a:r>
            <a:rPr lang="nl-NL" sz="1200">
              <a:latin typeface="Arial" panose="020B0604020202020204" pitchFamily="34" charset="0"/>
              <a:cs typeface="Arial" panose="020B0604020202020204" pitchFamily="34" charset="0"/>
            </a:rPr>
            <a:t>± </a:t>
          </a:r>
          <a:r>
            <a:rPr lang="nl-NL" sz="1200"/>
            <a:t>45%</a:t>
          </a:r>
        </a:p>
      </dgm:t>
    </dgm:pt>
    <dgm:pt modelId="{4CFC011C-69E7-4B95-AB71-DB3065EC0C56}" type="parTrans" cxnId="{BEC6B1B5-BF23-4816-8814-0F6B535DDF8A}">
      <dgm:prSet/>
      <dgm:spPr/>
      <dgm:t>
        <a:bodyPr/>
        <a:lstStyle/>
        <a:p>
          <a:endParaRPr lang="nl-NL" sz="1200"/>
        </a:p>
      </dgm:t>
    </dgm:pt>
    <dgm:pt modelId="{927CC98F-43C3-4B1D-9C84-8E18AE397EFA}" type="sibTrans" cxnId="{BEC6B1B5-BF23-4816-8814-0F6B535DDF8A}">
      <dgm:prSet/>
      <dgm:spPr/>
      <dgm:t>
        <a:bodyPr/>
        <a:lstStyle/>
        <a:p>
          <a:endParaRPr lang="nl-NL" sz="1200"/>
        </a:p>
      </dgm:t>
    </dgm:pt>
    <dgm:pt modelId="{6385E4B2-3324-4F33-A557-D25D6D39434B}">
      <dgm:prSet custT="1"/>
      <dgm:spPr>
        <a:solidFill>
          <a:schemeClr val="accent6">
            <a:lumMod val="75000"/>
          </a:schemeClr>
        </a:solidFill>
      </dgm:spPr>
      <dgm:t>
        <a:bodyPr/>
        <a:lstStyle/>
        <a:p>
          <a:r>
            <a:rPr lang="nl-NL" sz="1200">
              <a:latin typeface="Arial" panose="020B0604020202020204" pitchFamily="34" charset="0"/>
              <a:cs typeface="Arial" panose="020B0604020202020204" pitchFamily="34" charset="0"/>
            </a:rPr>
            <a:t>± </a:t>
          </a:r>
          <a:r>
            <a:rPr lang="nl-NL" sz="1200"/>
            <a:t>75%</a:t>
          </a:r>
        </a:p>
      </dgm:t>
    </dgm:pt>
    <dgm:pt modelId="{AE3B9935-A805-4F72-B95A-0F700A8EC1A8}" type="parTrans" cxnId="{AAA8729C-0A70-4677-A1B6-48316191E30B}">
      <dgm:prSet/>
      <dgm:spPr/>
      <dgm:t>
        <a:bodyPr/>
        <a:lstStyle/>
        <a:p>
          <a:endParaRPr lang="nl-NL" sz="1200"/>
        </a:p>
      </dgm:t>
    </dgm:pt>
    <dgm:pt modelId="{38FEF733-ADB3-4127-9A37-D8DBA6A886C9}" type="sibTrans" cxnId="{AAA8729C-0A70-4677-A1B6-48316191E30B}">
      <dgm:prSet/>
      <dgm:spPr/>
      <dgm:t>
        <a:bodyPr/>
        <a:lstStyle/>
        <a:p>
          <a:endParaRPr lang="nl-NL" sz="1200"/>
        </a:p>
      </dgm:t>
    </dgm:pt>
    <dgm:pt modelId="{BFA96F84-2B8E-4B84-815A-23F4F099201E}">
      <dgm:prSet custT="1"/>
      <dgm:spPr>
        <a:solidFill>
          <a:schemeClr val="accent6">
            <a:lumMod val="75000"/>
          </a:schemeClr>
        </a:solidFill>
      </dgm:spPr>
      <dgm:t>
        <a:bodyPr/>
        <a:lstStyle/>
        <a:p>
          <a:r>
            <a:rPr lang="nl-NL" sz="1200">
              <a:latin typeface="Arial" panose="020B0604020202020204" pitchFamily="34" charset="0"/>
              <a:cs typeface="Arial" panose="020B0604020202020204" pitchFamily="34" charset="0"/>
            </a:rPr>
            <a:t>± </a:t>
          </a:r>
          <a:r>
            <a:rPr lang="nl-NL" sz="1200"/>
            <a:t>90%</a:t>
          </a:r>
        </a:p>
      </dgm:t>
    </dgm:pt>
    <dgm:pt modelId="{5B6E7319-C7B8-4553-9E58-F52BE45BCE34}" type="parTrans" cxnId="{EEEC6406-0581-413D-9525-4DEB63EFEE17}">
      <dgm:prSet/>
      <dgm:spPr/>
      <dgm:t>
        <a:bodyPr/>
        <a:lstStyle/>
        <a:p>
          <a:endParaRPr lang="nl-NL" sz="1200"/>
        </a:p>
      </dgm:t>
    </dgm:pt>
    <dgm:pt modelId="{BE121985-996D-4A0D-B823-D57D1ABDAE51}" type="sibTrans" cxnId="{EEEC6406-0581-413D-9525-4DEB63EFEE17}">
      <dgm:prSet/>
      <dgm:spPr/>
      <dgm:t>
        <a:bodyPr/>
        <a:lstStyle/>
        <a:p>
          <a:endParaRPr lang="nl-NL" sz="1200"/>
        </a:p>
      </dgm:t>
    </dgm:pt>
    <dgm:pt modelId="{000F3A42-971C-46B7-A496-4270D6FA0276}">
      <dgm:prSet custT="1"/>
      <dgm:spPr>
        <a:solidFill>
          <a:schemeClr val="accent6">
            <a:lumMod val="75000"/>
          </a:schemeClr>
        </a:solidFill>
      </dgm:spPr>
      <dgm:t>
        <a:bodyPr/>
        <a:lstStyle/>
        <a:p>
          <a:r>
            <a:rPr lang="nl-NL" sz="1200">
              <a:latin typeface="Arial" panose="020B0604020202020204" pitchFamily="34" charset="0"/>
              <a:cs typeface="Arial" panose="020B0604020202020204" pitchFamily="34" charset="0"/>
            </a:rPr>
            <a:t>± </a:t>
          </a:r>
          <a:r>
            <a:rPr lang="nl-NL" sz="1200"/>
            <a:t>8.000</a:t>
          </a:r>
        </a:p>
      </dgm:t>
    </dgm:pt>
    <dgm:pt modelId="{6552A77C-DC6E-480B-BABB-80B1358A08F2}" type="parTrans" cxnId="{E023BCC5-F85D-41FB-B777-39E5D4563643}">
      <dgm:prSet/>
      <dgm:spPr/>
      <dgm:t>
        <a:bodyPr/>
        <a:lstStyle/>
        <a:p>
          <a:endParaRPr lang="nl-NL" sz="1200"/>
        </a:p>
      </dgm:t>
    </dgm:pt>
    <dgm:pt modelId="{7B946087-2833-4E7E-AB0F-493894DC6262}" type="sibTrans" cxnId="{E023BCC5-F85D-41FB-B777-39E5D4563643}">
      <dgm:prSet/>
      <dgm:spPr/>
      <dgm:t>
        <a:bodyPr/>
        <a:lstStyle/>
        <a:p>
          <a:endParaRPr lang="nl-NL" sz="1200"/>
        </a:p>
      </dgm:t>
    </dgm:pt>
    <dgm:pt modelId="{5036AC8F-DEE7-436A-981D-7C233C669E5A}">
      <dgm:prSet custT="1"/>
      <dgm:spPr>
        <a:solidFill>
          <a:schemeClr val="accent6">
            <a:lumMod val="75000"/>
          </a:schemeClr>
        </a:solidFill>
      </dgm:spPr>
      <dgm:t>
        <a:bodyPr/>
        <a:lstStyle/>
        <a:p>
          <a:r>
            <a:rPr lang="nl-NL" sz="1200">
              <a:latin typeface="Arial" panose="020B0604020202020204" pitchFamily="34" charset="0"/>
              <a:cs typeface="Arial" panose="020B0604020202020204" pitchFamily="34" charset="0"/>
            </a:rPr>
            <a:t>± 14.000</a:t>
          </a:r>
          <a:endParaRPr lang="nl-NL" sz="1200"/>
        </a:p>
      </dgm:t>
    </dgm:pt>
    <dgm:pt modelId="{AEC217D6-D0F4-4AC7-BE24-A1C55F100408}" type="parTrans" cxnId="{5EECC7A4-07B8-49C9-BE5D-92843C8AE46A}">
      <dgm:prSet/>
      <dgm:spPr/>
      <dgm:t>
        <a:bodyPr/>
        <a:lstStyle/>
        <a:p>
          <a:endParaRPr lang="nl-NL" sz="1200"/>
        </a:p>
      </dgm:t>
    </dgm:pt>
    <dgm:pt modelId="{B3CEFED7-9608-4708-932A-524E60DEA329}" type="sibTrans" cxnId="{5EECC7A4-07B8-49C9-BE5D-92843C8AE46A}">
      <dgm:prSet/>
      <dgm:spPr/>
      <dgm:t>
        <a:bodyPr/>
        <a:lstStyle/>
        <a:p>
          <a:endParaRPr lang="nl-NL" sz="1200"/>
        </a:p>
      </dgm:t>
    </dgm:pt>
    <dgm:pt modelId="{68AC355E-6E50-471E-A85C-C6C63AB7B55D}">
      <dgm:prSet custT="1"/>
      <dgm:spPr>
        <a:solidFill>
          <a:schemeClr val="accent6">
            <a:lumMod val="75000"/>
          </a:schemeClr>
        </a:solidFill>
      </dgm:spPr>
      <dgm:t>
        <a:bodyPr/>
        <a:lstStyle/>
        <a:p>
          <a:r>
            <a:rPr lang="nl-NL" sz="1200">
              <a:latin typeface="Arial" panose="020B0604020202020204" pitchFamily="34" charset="0"/>
              <a:cs typeface="Arial" panose="020B0604020202020204" pitchFamily="34" charset="0"/>
            </a:rPr>
            <a:t>± </a:t>
          </a:r>
          <a:r>
            <a:rPr lang="nl-NL" sz="1200"/>
            <a:t>17.000</a:t>
          </a:r>
        </a:p>
      </dgm:t>
    </dgm:pt>
    <dgm:pt modelId="{D0442782-4BCF-4743-BAF7-D3428801422D}" type="parTrans" cxnId="{69E92D7B-E592-4B0C-88D7-14745BAFB9A9}">
      <dgm:prSet/>
      <dgm:spPr/>
      <dgm:t>
        <a:bodyPr/>
        <a:lstStyle/>
        <a:p>
          <a:endParaRPr lang="nl-NL" sz="1200"/>
        </a:p>
      </dgm:t>
    </dgm:pt>
    <dgm:pt modelId="{9DD92544-EAAE-48AB-83D2-C17B33E0749B}" type="sibTrans" cxnId="{69E92D7B-E592-4B0C-88D7-14745BAFB9A9}">
      <dgm:prSet/>
      <dgm:spPr/>
      <dgm:t>
        <a:bodyPr/>
        <a:lstStyle/>
        <a:p>
          <a:endParaRPr lang="nl-NL" sz="1200"/>
        </a:p>
      </dgm:t>
    </dgm:pt>
    <dgm:pt modelId="{8EBB4E7D-36F6-4AC6-905F-6170CDD28F08}">
      <dgm:prSet phldrT="[Tekst]" custT="1"/>
      <dgm:spPr>
        <a:solidFill>
          <a:schemeClr val="accent6">
            <a:lumMod val="75000"/>
          </a:schemeClr>
        </a:solidFill>
      </dgm:spPr>
      <dgm:t>
        <a:bodyPr/>
        <a:lstStyle/>
        <a:p>
          <a:r>
            <a:rPr lang="nl-NL" sz="1200">
              <a:latin typeface="Arial" panose="020B0604020202020204" pitchFamily="34" charset="0"/>
              <a:cs typeface="Arial" panose="020B0604020202020204" pitchFamily="34" charset="0"/>
            </a:rPr>
            <a:t>Schatting percentage studenten.</a:t>
          </a:r>
        </a:p>
      </dgm:t>
    </dgm:pt>
    <dgm:pt modelId="{305B4AD9-1952-4BAF-BEAF-9C90395270A4}" type="sibTrans" cxnId="{40358A82-BA09-499E-A31E-2072110DC8FD}">
      <dgm:prSet/>
      <dgm:spPr/>
      <dgm:t>
        <a:bodyPr/>
        <a:lstStyle/>
        <a:p>
          <a:endParaRPr lang="nl-NL" sz="1200"/>
        </a:p>
      </dgm:t>
    </dgm:pt>
    <dgm:pt modelId="{DAC1955F-F7C0-4B2A-A27B-259A0A5A8A07}" type="parTrans" cxnId="{40358A82-BA09-499E-A31E-2072110DC8FD}">
      <dgm:prSet/>
      <dgm:spPr/>
      <dgm:t>
        <a:bodyPr/>
        <a:lstStyle/>
        <a:p>
          <a:endParaRPr lang="nl-NL" sz="1200"/>
        </a:p>
      </dgm:t>
    </dgm:pt>
    <dgm:pt modelId="{0591E70B-A2F3-4EAA-AE8F-A4313B0F2D61}">
      <dgm:prSet custT="1"/>
      <dgm:spPr/>
      <dgm:t>
        <a:bodyPr/>
        <a:lstStyle/>
        <a:p>
          <a:r>
            <a:rPr lang="nl-NL" sz="1200" b="1">
              <a:latin typeface="Arial" panose="020B0604020202020204" pitchFamily="34" charset="0"/>
              <a:cs typeface="Arial" panose="020B0604020202020204" pitchFamily="34" charset="0"/>
            </a:rPr>
            <a:t>aug.</a:t>
          </a:r>
        </a:p>
        <a:p>
          <a:r>
            <a:rPr lang="nl-NL" sz="1200" b="1">
              <a:latin typeface="Arial" panose="020B0604020202020204" pitchFamily="34" charset="0"/>
              <a:cs typeface="Arial" panose="020B0604020202020204" pitchFamily="34" charset="0"/>
            </a:rPr>
            <a:t>2025</a:t>
          </a:r>
        </a:p>
      </dgm:t>
    </dgm:pt>
    <dgm:pt modelId="{02AE54EA-5E6F-4632-89BD-A60672CEDDCA}" type="parTrans" cxnId="{3D612ED3-02E3-4AEB-8A97-BDBC6E8EF822}">
      <dgm:prSet/>
      <dgm:spPr/>
    </dgm:pt>
    <dgm:pt modelId="{5F0BAEC5-03E4-4589-A1DE-FABA93D666E2}" type="sibTrans" cxnId="{3D612ED3-02E3-4AEB-8A97-BDBC6E8EF822}">
      <dgm:prSet/>
      <dgm:spPr/>
    </dgm:pt>
    <dgm:pt modelId="{298196EC-4A30-4553-950B-2A41906D6E48}">
      <dgm:prSet custT="1"/>
      <dgm:spPr>
        <a:solidFill>
          <a:schemeClr val="accent6">
            <a:lumMod val="75000"/>
          </a:schemeClr>
        </a:solidFill>
      </dgm:spPr>
      <dgm:t>
        <a:bodyPr/>
        <a:lstStyle/>
        <a:p>
          <a:r>
            <a:rPr lang="nl-NL" sz="1200">
              <a:latin typeface="Arial" panose="020B0604020202020204" pitchFamily="34" charset="0"/>
              <a:cs typeface="Arial" panose="020B0604020202020204" pitchFamily="34" charset="0"/>
            </a:rPr>
            <a:t>± </a:t>
          </a:r>
          <a:r>
            <a:rPr lang="nl-NL" sz="1200"/>
            <a:t>100%</a:t>
          </a:r>
        </a:p>
      </dgm:t>
    </dgm:pt>
    <dgm:pt modelId="{04249863-720A-43D9-A8AF-3776DBB8185C}" type="parTrans" cxnId="{E758FA85-78A4-45F7-97A5-D4881D1E675D}">
      <dgm:prSet/>
      <dgm:spPr/>
    </dgm:pt>
    <dgm:pt modelId="{C1403C63-ED16-4A8B-B991-09CCC95C979B}" type="sibTrans" cxnId="{E758FA85-78A4-45F7-97A5-D4881D1E675D}">
      <dgm:prSet/>
      <dgm:spPr/>
    </dgm:pt>
    <dgm:pt modelId="{BE6A96B4-96AB-4314-9736-C16E18670D85}">
      <dgm:prSet custT="1"/>
      <dgm:spPr>
        <a:solidFill>
          <a:schemeClr val="accent6">
            <a:lumMod val="75000"/>
          </a:schemeClr>
        </a:solidFill>
      </dgm:spPr>
      <dgm:t>
        <a:bodyPr/>
        <a:lstStyle/>
        <a:p>
          <a:r>
            <a:rPr lang="nl-NL" sz="1200">
              <a:latin typeface="Arial" panose="020B0604020202020204" pitchFamily="34" charset="0"/>
              <a:cs typeface="Arial" panose="020B0604020202020204" pitchFamily="34" charset="0"/>
            </a:rPr>
            <a:t>± </a:t>
          </a:r>
          <a:r>
            <a:rPr lang="nl-NL" sz="1200"/>
            <a:t>19.000</a:t>
          </a:r>
        </a:p>
      </dgm:t>
    </dgm:pt>
    <dgm:pt modelId="{0C7B9F32-1A48-4217-AC30-2FC98F00407D}" type="parTrans" cxnId="{B87DB611-9820-4F26-94CD-D1E0B3EB0E44}">
      <dgm:prSet/>
      <dgm:spPr/>
    </dgm:pt>
    <dgm:pt modelId="{9D40FC2C-79F4-47A9-8A5E-DB60E07AE503}" type="sibTrans" cxnId="{B87DB611-9820-4F26-94CD-D1E0B3EB0E44}">
      <dgm:prSet/>
      <dgm:spPr/>
    </dgm:pt>
    <dgm:pt modelId="{F22BABD7-EEC7-4D55-B908-0BEF1D02129A}" type="pres">
      <dgm:prSet presAssocID="{462A82E6-E9DA-44E3-A2A9-891748A89432}" presName="theList" presStyleCnt="0">
        <dgm:presLayoutVars>
          <dgm:dir/>
          <dgm:animLvl val="lvl"/>
          <dgm:resizeHandles val="exact"/>
        </dgm:presLayoutVars>
      </dgm:prSet>
      <dgm:spPr/>
    </dgm:pt>
    <dgm:pt modelId="{DADA050F-97A1-4787-A392-E5E8034CB1D1}" type="pres">
      <dgm:prSet presAssocID="{2EC864DB-97EC-4725-BD25-F4E2ECEB58BF}" presName="compNode" presStyleCnt="0"/>
      <dgm:spPr/>
    </dgm:pt>
    <dgm:pt modelId="{732717B2-48C0-41E8-A5A1-83A90F936386}" type="pres">
      <dgm:prSet presAssocID="{2EC864DB-97EC-4725-BD25-F4E2ECEB58BF}" presName="aNode" presStyleLbl="bgShp" presStyleIdx="0" presStyleCnt="5" custScaleX="147158"/>
      <dgm:spPr/>
    </dgm:pt>
    <dgm:pt modelId="{A6D3396C-4E32-4044-8356-41A15E6FB035}" type="pres">
      <dgm:prSet presAssocID="{2EC864DB-97EC-4725-BD25-F4E2ECEB58BF}" presName="textNode" presStyleLbl="bgShp" presStyleIdx="0" presStyleCnt="5"/>
      <dgm:spPr/>
    </dgm:pt>
    <dgm:pt modelId="{CB385E94-BDD8-4CD6-8A07-BD319AF313CB}" type="pres">
      <dgm:prSet presAssocID="{2EC864DB-97EC-4725-BD25-F4E2ECEB58BF}" presName="compChildNode" presStyleCnt="0"/>
      <dgm:spPr/>
    </dgm:pt>
    <dgm:pt modelId="{8B8542D3-0E6C-40E9-8A73-52FB0440D76D}" type="pres">
      <dgm:prSet presAssocID="{2EC864DB-97EC-4725-BD25-F4E2ECEB58BF}" presName="theInnerList" presStyleCnt="0"/>
      <dgm:spPr/>
    </dgm:pt>
    <dgm:pt modelId="{AF11346F-93D7-4DF3-BE16-4F414A067340}" type="pres">
      <dgm:prSet presAssocID="{8EBB4E7D-36F6-4AC6-905F-6170CDD28F08}" presName="childNode" presStyleLbl="node1" presStyleIdx="0" presStyleCnt="10" custScaleX="134044">
        <dgm:presLayoutVars>
          <dgm:bulletEnabled val="1"/>
        </dgm:presLayoutVars>
      </dgm:prSet>
      <dgm:spPr/>
    </dgm:pt>
    <dgm:pt modelId="{DF47794D-185E-49A7-95EB-4D747927B6BB}" type="pres">
      <dgm:prSet presAssocID="{8EBB4E7D-36F6-4AC6-905F-6170CDD28F08}" presName="aSpace2" presStyleCnt="0"/>
      <dgm:spPr/>
    </dgm:pt>
    <dgm:pt modelId="{D3C92C09-DAF6-4CDC-8498-BEA199EF1ED4}" type="pres">
      <dgm:prSet presAssocID="{268EE63A-E7D1-4800-B8CD-1C60F5CB805D}" presName="childNode" presStyleLbl="node1" presStyleIdx="1" presStyleCnt="10" custScaleX="131043">
        <dgm:presLayoutVars>
          <dgm:bulletEnabled val="1"/>
        </dgm:presLayoutVars>
      </dgm:prSet>
      <dgm:spPr/>
    </dgm:pt>
    <dgm:pt modelId="{21582653-F3D9-4562-8F31-1E4E1038BDE3}" type="pres">
      <dgm:prSet presAssocID="{2EC864DB-97EC-4725-BD25-F4E2ECEB58BF}" presName="aSpace" presStyleCnt="0"/>
      <dgm:spPr/>
    </dgm:pt>
    <dgm:pt modelId="{CBD74D56-0B64-44DF-A8B9-33BBC17D232C}" type="pres">
      <dgm:prSet presAssocID="{B935339F-6419-4EC0-99F9-B4B5F7A8DD76}" presName="compNode" presStyleCnt="0"/>
      <dgm:spPr/>
    </dgm:pt>
    <dgm:pt modelId="{DE6D7348-8BE8-4068-9A64-1B25284DE297}" type="pres">
      <dgm:prSet presAssocID="{B935339F-6419-4EC0-99F9-B4B5F7A8DD76}" presName="aNode" presStyleLbl="bgShp" presStyleIdx="1" presStyleCnt="5"/>
      <dgm:spPr/>
    </dgm:pt>
    <dgm:pt modelId="{B842B98C-745A-4B23-980E-9C265DFC2601}" type="pres">
      <dgm:prSet presAssocID="{B935339F-6419-4EC0-99F9-B4B5F7A8DD76}" presName="textNode" presStyleLbl="bgShp" presStyleIdx="1" presStyleCnt="5"/>
      <dgm:spPr/>
    </dgm:pt>
    <dgm:pt modelId="{191E2057-7219-4AEE-B0FA-13044EA121E2}" type="pres">
      <dgm:prSet presAssocID="{B935339F-6419-4EC0-99F9-B4B5F7A8DD76}" presName="compChildNode" presStyleCnt="0"/>
      <dgm:spPr/>
    </dgm:pt>
    <dgm:pt modelId="{CB3AE5EF-DE4A-429D-9408-AF9306F1CCC7}" type="pres">
      <dgm:prSet presAssocID="{B935339F-6419-4EC0-99F9-B4B5F7A8DD76}" presName="theInnerList" presStyleCnt="0"/>
      <dgm:spPr/>
    </dgm:pt>
    <dgm:pt modelId="{9B70A7B0-750B-4F12-AB82-550B36952E25}" type="pres">
      <dgm:prSet presAssocID="{6BEB9FD7-A75B-49C0-86AB-01293F83DF72}" presName="childNode" presStyleLbl="node1" presStyleIdx="2" presStyleCnt="10">
        <dgm:presLayoutVars>
          <dgm:bulletEnabled val="1"/>
        </dgm:presLayoutVars>
      </dgm:prSet>
      <dgm:spPr/>
    </dgm:pt>
    <dgm:pt modelId="{A0BE25E7-CF02-4152-8D4E-10A931C34D1C}" type="pres">
      <dgm:prSet presAssocID="{6BEB9FD7-A75B-49C0-86AB-01293F83DF72}" presName="aSpace2" presStyleCnt="0"/>
      <dgm:spPr/>
    </dgm:pt>
    <dgm:pt modelId="{1866C51D-7BCA-4F16-8AEA-8EFF937F586F}" type="pres">
      <dgm:prSet presAssocID="{000F3A42-971C-46B7-A496-4270D6FA0276}" presName="childNode" presStyleLbl="node1" presStyleIdx="3" presStyleCnt="10">
        <dgm:presLayoutVars>
          <dgm:bulletEnabled val="1"/>
        </dgm:presLayoutVars>
      </dgm:prSet>
      <dgm:spPr/>
    </dgm:pt>
    <dgm:pt modelId="{F9930340-7283-4FE6-B10D-74675D25784B}" type="pres">
      <dgm:prSet presAssocID="{B935339F-6419-4EC0-99F9-B4B5F7A8DD76}" presName="aSpace" presStyleCnt="0"/>
      <dgm:spPr/>
    </dgm:pt>
    <dgm:pt modelId="{0972CCA0-23B8-47F1-9FFC-1F20E37C4024}" type="pres">
      <dgm:prSet presAssocID="{D2F61B3C-11A5-4594-B759-2BDF34CC51C4}" presName="compNode" presStyleCnt="0"/>
      <dgm:spPr/>
    </dgm:pt>
    <dgm:pt modelId="{3795C9EB-A5ED-4A94-9210-8B0DFC9CF703}" type="pres">
      <dgm:prSet presAssocID="{D2F61B3C-11A5-4594-B759-2BDF34CC51C4}" presName="aNode" presStyleLbl="bgShp" presStyleIdx="2" presStyleCnt="5"/>
      <dgm:spPr/>
    </dgm:pt>
    <dgm:pt modelId="{3DE29057-1EA0-43F2-80A8-BEC82D4D4009}" type="pres">
      <dgm:prSet presAssocID="{D2F61B3C-11A5-4594-B759-2BDF34CC51C4}" presName="textNode" presStyleLbl="bgShp" presStyleIdx="2" presStyleCnt="5"/>
      <dgm:spPr/>
    </dgm:pt>
    <dgm:pt modelId="{3816854F-C118-4AA8-ACE2-7473DF2317B7}" type="pres">
      <dgm:prSet presAssocID="{D2F61B3C-11A5-4594-B759-2BDF34CC51C4}" presName="compChildNode" presStyleCnt="0"/>
      <dgm:spPr/>
    </dgm:pt>
    <dgm:pt modelId="{64FB0E13-8DD8-4B74-B6F3-AAB704D64693}" type="pres">
      <dgm:prSet presAssocID="{D2F61B3C-11A5-4594-B759-2BDF34CC51C4}" presName="theInnerList" presStyleCnt="0"/>
      <dgm:spPr/>
    </dgm:pt>
    <dgm:pt modelId="{5AFCDDD0-8A1B-43B9-8C88-E642AD6B8C8F}" type="pres">
      <dgm:prSet presAssocID="{6385E4B2-3324-4F33-A557-D25D6D39434B}" presName="childNode" presStyleLbl="node1" presStyleIdx="4" presStyleCnt="10">
        <dgm:presLayoutVars>
          <dgm:bulletEnabled val="1"/>
        </dgm:presLayoutVars>
      </dgm:prSet>
      <dgm:spPr/>
    </dgm:pt>
    <dgm:pt modelId="{FB6485EB-A101-4875-A91C-C1C5235138B7}" type="pres">
      <dgm:prSet presAssocID="{6385E4B2-3324-4F33-A557-D25D6D39434B}" presName="aSpace2" presStyleCnt="0"/>
      <dgm:spPr/>
    </dgm:pt>
    <dgm:pt modelId="{628E5C1B-522C-40E3-AAE5-6041EC3C8336}" type="pres">
      <dgm:prSet presAssocID="{5036AC8F-DEE7-436A-981D-7C233C669E5A}" presName="childNode" presStyleLbl="node1" presStyleIdx="5" presStyleCnt="10">
        <dgm:presLayoutVars>
          <dgm:bulletEnabled val="1"/>
        </dgm:presLayoutVars>
      </dgm:prSet>
      <dgm:spPr/>
    </dgm:pt>
    <dgm:pt modelId="{30B0358D-9E08-4FC3-9EF7-DF86EFAD024B}" type="pres">
      <dgm:prSet presAssocID="{D2F61B3C-11A5-4594-B759-2BDF34CC51C4}" presName="aSpace" presStyleCnt="0"/>
      <dgm:spPr/>
    </dgm:pt>
    <dgm:pt modelId="{E83521AB-D6CE-4080-80BB-2FDE3EC6F011}" type="pres">
      <dgm:prSet presAssocID="{FE1C95BC-CAAC-4566-8FC7-84C45240BAA2}" presName="compNode" presStyleCnt="0"/>
      <dgm:spPr/>
    </dgm:pt>
    <dgm:pt modelId="{E1F3813D-D43D-42C5-AC5F-59AFA812E11A}" type="pres">
      <dgm:prSet presAssocID="{FE1C95BC-CAAC-4566-8FC7-84C45240BAA2}" presName="aNode" presStyleLbl="bgShp" presStyleIdx="3" presStyleCnt="5"/>
      <dgm:spPr/>
    </dgm:pt>
    <dgm:pt modelId="{E17D5130-F74E-4740-8047-363F54F45EDE}" type="pres">
      <dgm:prSet presAssocID="{FE1C95BC-CAAC-4566-8FC7-84C45240BAA2}" presName="textNode" presStyleLbl="bgShp" presStyleIdx="3" presStyleCnt="5"/>
      <dgm:spPr/>
    </dgm:pt>
    <dgm:pt modelId="{3B5F2963-E104-42C6-B983-5E0AD91B7001}" type="pres">
      <dgm:prSet presAssocID="{FE1C95BC-CAAC-4566-8FC7-84C45240BAA2}" presName="compChildNode" presStyleCnt="0"/>
      <dgm:spPr/>
    </dgm:pt>
    <dgm:pt modelId="{0DB9E7F1-A4B6-4400-AF34-05C904906A5C}" type="pres">
      <dgm:prSet presAssocID="{FE1C95BC-CAAC-4566-8FC7-84C45240BAA2}" presName="theInnerList" presStyleCnt="0"/>
      <dgm:spPr/>
    </dgm:pt>
    <dgm:pt modelId="{F4796C56-F56D-4D99-B8D5-19831550EAB2}" type="pres">
      <dgm:prSet presAssocID="{BFA96F84-2B8E-4B84-815A-23F4F099201E}" presName="childNode" presStyleLbl="node1" presStyleIdx="6" presStyleCnt="10">
        <dgm:presLayoutVars>
          <dgm:bulletEnabled val="1"/>
        </dgm:presLayoutVars>
      </dgm:prSet>
      <dgm:spPr/>
    </dgm:pt>
    <dgm:pt modelId="{A22D39B6-A704-4FE7-B97B-7DDF750C3210}" type="pres">
      <dgm:prSet presAssocID="{BFA96F84-2B8E-4B84-815A-23F4F099201E}" presName="aSpace2" presStyleCnt="0"/>
      <dgm:spPr/>
    </dgm:pt>
    <dgm:pt modelId="{652A2387-6D3C-4580-BC2E-3476903E891E}" type="pres">
      <dgm:prSet presAssocID="{68AC355E-6E50-471E-A85C-C6C63AB7B55D}" presName="childNode" presStyleLbl="node1" presStyleIdx="7" presStyleCnt="10">
        <dgm:presLayoutVars>
          <dgm:bulletEnabled val="1"/>
        </dgm:presLayoutVars>
      </dgm:prSet>
      <dgm:spPr/>
    </dgm:pt>
    <dgm:pt modelId="{DD3A4764-2AEE-4DBA-8A2C-F7854BFBD318}" type="pres">
      <dgm:prSet presAssocID="{FE1C95BC-CAAC-4566-8FC7-84C45240BAA2}" presName="aSpace" presStyleCnt="0"/>
      <dgm:spPr/>
    </dgm:pt>
    <dgm:pt modelId="{7807867A-1E2D-47EC-829B-9B1020696DD4}" type="pres">
      <dgm:prSet presAssocID="{0591E70B-A2F3-4EAA-AE8F-A4313B0F2D61}" presName="compNode" presStyleCnt="0"/>
      <dgm:spPr/>
    </dgm:pt>
    <dgm:pt modelId="{37916F74-76F6-4F38-AC8E-EE8A4DA05B70}" type="pres">
      <dgm:prSet presAssocID="{0591E70B-A2F3-4EAA-AE8F-A4313B0F2D61}" presName="aNode" presStyleLbl="bgShp" presStyleIdx="4" presStyleCnt="5"/>
      <dgm:spPr/>
    </dgm:pt>
    <dgm:pt modelId="{A53AE2EF-5559-412B-B229-089B0299ADE0}" type="pres">
      <dgm:prSet presAssocID="{0591E70B-A2F3-4EAA-AE8F-A4313B0F2D61}" presName="textNode" presStyleLbl="bgShp" presStyleIdx="4" presStyleCnt="5"/>
      <dgm:spPr/>
    </dgm:pt>
    <dgm:pt modelId="{36BAD3CC-3548-4B01-8CB0-B972B38D6B1F}" type="pres">
      <dgm:prSet presAssocID="{0591E70B-A2F3-4EAA-AE8F-A4313B0F2D61}" presName="compChildNode" presStyleCnt="0"/>
      <dgm:spPr/>
    </dgm:pt>
    <dgm:pt modelId="{5FD5B359-BBEA-4962-B2CC-5F3E88B04CF6}" type="pres">
      <dgm:prSet presAssocID="{0591E70B-A2F3-4EAA-AE8F-A4313B0F2D61}" presName="theInnerList" presStyleCnt="0"/>
      <dgm:spPr/>
    </dgm:pt>
    <dgm:pt modelId="{0F48B555-9904-436A-ADAF-ED5CDB69B306}" type="pres">
      <dgm:prSet presAssocID="{298196EC-4A30-4553-950B-2A41906D6E48}" presName="childNode" presStyleLbl="node1" presStyleIdx="8" presStyleCnt="10">
        <dgm:presLayoutVars>
          <dgm:bulletEnabled val="1"/>
        </dgm:presLayoutVars>
      </dgm:prSet>
      <dgm:spPr/>
    </dgm:pt>
    <dgm:pt modelId="{047F44A9-AA6D-4BA3-BE34-2459A5437738}" type="pres">
      <dgm:prSet presAssocID="{298196EC-4A30-4553-950B-2A41906D6E48}" presName="aSpace2" presStyleCnt="0"/>
      <dgm:spPr/>
    </dgm:pt>
    <dgm:pt modelId="{804CB7DE-7FB3-491D-87A6-DD3EC7056C24}" type="pres">
      <dgm:prSet presAssocID="{BE6A96B4-96AB-4314-9736-C16E18670D85}" presName="childNode" presStyleLbl="node1" presStyleIdx="9" presStyleCnt="10">
        <dgm:presLayoutVars>
          <dgm:bulletEnabled val="1"/>
        </dgm:presLayoutVars>
      </dgm:prSet>
      <dgm:spPr/>
    </dgm:pt>
  </dgm:ptLst>
  <dgm:cxnLst>
    <dgm:cxn modelId="{EA471C05-C2B5-4237-91C9-369D9F70B8C8}" srcId="{462A82E6-E9DA-44E3-A2A9-891748A89432}" destId="{2EC864DB-97EC-4725-BD25-F4E2ECEB58BF}" srcOrd="0" destOrd="0" parTransId="{9C1225EE-020D-4584-96A5-4D475545EB18}" sibTransId="{F4CA45B6-06BE-4B33-A159-AD911546B8EB}"/>
    <dgm:cxn modelId="{EEEC6406-0581-413D-9525-4DEB63EFEE17}" srcId="{FE1C95BC-CAAC-4566-8FC7-84C45240BAA2}" destId="{BFA96F84-2B8E-4B84-815A-23F4F099201E}" srcOrd="0" destOrd="0" parTransId="{5B6E7319-C7B8-4553-9E58-F52BE45BCE34}" sibTransId="{BE121985-996D-4A0D-B823-D57D1ABDAE51}"/>
    <dgm:cxn modelId="{B87DB611-9820-4F26-94CD-D1E0B3EB0E44}" srcId="{0591E70B-A2F3-4EAA-AE8F-A4313B0F2D61}" destId="{BE6A96B4-96AB-4314-9736-C16E18670D85}" srcOrd="1" destOrd="0" parTransId="{0C7B9F32-1A48-4217-AC30-2FC98F00407D}" sibTransId="{9D40FC2C-79F4-47A9-8A5E-DB60E07AE503}"/>
    <dgm:cxn modelId="{8D022B13-A042-49BD-A0DD-BFF8E4BA585E}" type="presOf" srcId="{6BEB9FD7-A75B-49C0-86AB-01293F83DF72}" destId="{9B70A7B0-750B-4F12-AB82-550B36952E25}" srcOrd="0" destOrd="0" presId="urn:microsoft.com/office/officeart/2005/8/layout/lProcess2"/>
    <dgm:cxn modelId="{48895217-3611-4215-93F5-450BEFF90B65}" type="presOf" srcId="{000F3A42-971C-46B7-A496-4270D6FA0276}" destId="{1866C51D-7BCA-4F16-8AEA-8EFF937F586F}" srcOrd="0" destOrd="0" presId="urn:microsoft.com/office/officeart/2005/8/layout/lProcess2"/>
    <dgm:cxn modelId="{5D88E91A-1E61-4D2C-B646-487747F29822}" type="presOf" srcId="{8EBB4E7D-36F6-4AC6-905F-6170CDD28F08}" destId="{AF11346F-93D7-4DF3-BE16-4F414A067340}" srcOrd="0" destOrd="0" presId="urn:microsoft.com/office/officeart/2005/8/layout/lProcess2"/>
    <dgm:cxn modelId="{647C021B-16B0-4E6F-9902-5ADF926F189A}" srcId="{462A82E6-E9DA-44E3-A2A9-891748A89432}" destId="{B935339F-6419-4EC0-99F9-B4B5F7A8DD76}" srcOrd="1" destOrd="0" parTransId="{6425E6BC-5A83-45A5-BAFB-34E91242B6F0}" sibTransId="{CA230E52-3BC5-4D53-9B93-6C476042548E}"/>
    <dgm:cxn modelId="{A28F901C-9B13-40E7-9AAE-138AA27FFA83}" type="presOf" srcId="{BFA96F84-2B8E-4B84-815A-23F4F099201E}" destId="{F4796C56-F56D-4D99-B8D5-19831550EAB2}" srcOrd="0" destOrd="0" presId="urn:microsoft.com/office/officeart/2005/8/layout/lProcess2"/>
    <dgm:cxn modelId="{5BD2C722-51D7-4379-982F-E377CD3308EE}" srcId="{462A82E6-E9DA-44E3-A2A9-891748A89432}" destId="{D2F61B3C-11A5-4594-B759-2BDF34CC51C4}" srcOrd="2" destOrd="0" parTransId="{1FFB1D5D-CCDF-4DAC-9ABD-1A97D292313F}" sibTransId="{AE989077-D1B7-4BB1-9046-7FB3B9EFAC60}"/>
    <dgm:cxn modelId="{4E7B4B2A-E2EB-4D5A-B6CA-E7ACBA0BA4CC}" type="presOf" srcId="{298196EC-4A30-4553-950B-2A41906D6E48}" destId="{0F48B555-9904-436A-ADAF-ED5CDB69B306}" srcOrd="0" destOrd="0" presId="urn:microsoft.com/office/officeart/2005/8/layout/lProcess2"/>
    <dgm:cxn modelId="{BCE95C38-E265-46D0-A39D-E3AE7D7A72D3}" type="presOf" srcId="{0591E70B-A2F3-4EAA-AE8F-A4313B0F2D61}" destId="{37916F74-76F6-4F38-AC8E-EE8A4DA05B70}" srcOrd="0" destOrd="0" presId="urn:microsoft.com/office/officeart/2005/8/layout/lProcess2"/>
    <dgm:cxn modelId="{68D97D3D-3824-4A20-8A68-0F93CD7F2536}" type="presOf" srcId="{D2F61B3C-11A5-4594-B759-2BDF34CC51C4}" destId="{3795C9EB-A5ED-4A94-9210-8B0DFC9CF703}" srcOrd="0" destOrd="0" presId="urn:microsoft.com/office/officeart/2005/8/layout/lProcess2"/>
    <dgm:cxn modelId="{333B8471-8C50-44E5-8914-A9709AA325D6}" type="presOf" srcId="{FE1C95BC-CAAC-4566-8FC7-84C45240BAA2}" destId="{E1F3813D-D43D-42C5-AC5F-59AFA812E11A}" srcOrd="0" destOrd="0" presId="urn:microsoft.com/office/officeart/2005/8/layout/lProcess2"/>
    <dgm:cxn modelId="{67EE2A73-17F7-429D-AE07-42906101B20B}" type="presOf" srcId="{0591E70B-A2F3-4EAA-AE8F-A4313B0F2D61}" destId="{A53AE2EF-5559-412B-B229-089B0299ADE0}" srcOrd="1" destOrd="0" presId="urn:microsoft.com/office/officeart/2005/8/layout/lProcess2"/>
    <dgm:cxn modelId="{69E92D7B-E592-4B0C-88D7-14745BAFB9A9}" srcId="{FE1C95BC-CAAC-4566-8FC7-84C45240BAA2}" destId="{68AC355E-6E50-471E-A85C-C6C63AB7B55D}" srcOrd="1" destOrd="0" parTransId="{D0442782-4BCF-4743-BAF7-D3428801422D}" sibTransId="{9DD92544-EAAE-48AB-83D2-C17B33E0749B}"/>
    <dgm:cxn modelId="{7CE0F17D-452F-4CE0-8A7B-780DB2F1932F}" type="presOf" srcId="{BE6A96B4-96AB-4314-9736-C16E18670D85}" destId="{804CB7DE-7FB3-491D-87A6-DD3EC7056C24}" srcOrd="0" destOrd="0" presId="urn:microsoft.com/office/officeart/2005/8/layout/lProcess2"/>
    <dgm:cxn modelId="{7CBECA80-97B0-43B9-9DB6-CA64B12F3247}" type="presOf" srcId="{B935339F-6419-4EC0-99F9-B4B5F7A8DD76}" destId="{B842B98C-745A-4B23-980E-9C265DFC2601}" srcOrd="1" destOrd="0" presId="urn:microsoft.com/office/officeart/2005/8/layout/lProcess2"/>
    <dgm:cxn modelId="{40358A82-BA09-499E-A31E-2072110DC8FD}" srcId="{2EC864DB-97EC-4725-BD25-F4E2ECEB58BF}" destId="{8EBB4E7D-36F6-4AC6-905F-6170CDD28F08}" srcOrd="0" destOrd="0" parTransId="{DAC1955F-F7C0-4B2A-A27B-259A0A5A8A07}" sibTransId="{305B4AD9-1952-4BAF-BEAF-9C90395270A4}"/>
    <dgm:cxn modelId="{4415F282-C8D3-4672-A4D7-AC659D1BCF12}" type="presOf" srcId="{B935339F-6419-4EC0-99F9-B4B5F7A8DD76}" destId="{DE6D7348-8BE8-4068-9A64-1B25284DE297}" srcOrd="0" destOrd="0" presId="urn:microsoft.com/office/officeart/2005/8/layout/lProcess2"/>
    <dgm:cxn modelId="{E758FA85-78A4-45F7-97A5-D4881D1E675D}" srcId="{0591E70B-A2F3-4EAA-AE8F-A4313B0F2D61}" destId="{298196EC-4A30-4553-950B-2A41906D6E48}" srcOrd="0" destOrd="0" parTransId="{04249863-720A-43D9-A8AF-3776DBB8185C}" sibTransId="{C1403C63-ED16-4A8B-B991-09CCC95C979B}"/>
    <dgm:cxn modelId="{5F53F288-B5F3-4082-BE72-3A979B2EEF66}" srcId="{462A82E6-E9DA-44E3-A2A9-891748A89432}" destId="{FE1C95BC-CAAC-4566-8FC7-84C45240BAA2}" srcOrd="3" destOrd="0" parTransId="{76086B2A-ED8F-422C-876E-6AAD9A516E07}" sibTransId="{E5A4C0D6-7A2E-47EC-98D2-D088F7166BF8}"/>
    <dgm:cxn modelId="{AAA8729C-0A70-4677-A1B6-48316191E30B}" srcId="{D2F61B3C-11A5-4594-B759-2BDF34CC51C4}" destId="{6385E4B2-3324-4F33-A557-D25D6D39434B}" srcOrd="0" destOrd="0" parTransId="{AE3B9935-A805-4F72-B95A-0F700A8EC1A8}" sibTransId="{38FEF733-ADB3-4127-9A37-D8DBA6A886C9}"/>
    <dgm:cxn modelId="{5EECC7A4-07B8-49C9-BE5D-92843C8AE46A}" srcId="{D2F61B3C-11A5-4594-B759-2BDF34CC51C4}" destId="{5036AC8F-DEE7-436A-981D-7C233C669E5A}" srcOrd="1" destOrd="0" parTransId="{AEC217D6-D0F4-4AC7-BE24-A1C55F100408}" sibTransId="{B3CEFED7-9608-4708-932A-524E60DEA329}"/>
    <dgm:cxn modelId="{BEC6B1B5-BF23-4816-8814-0F6B535DDF8A}" srcId="{B935339F-6419-4EC0-99F9-B4B5F7A8DD76}" destId="{6BEB9FD7-A75B-49C0-86AB-01293F83DF72}" srcOrd="0" destOrd="0" parTransId="{4CFC011C-69E7-4B95-AB71-DB3065EC0C56}" sibTransId="{927CC98F-43C3-4B1D-9C84-8E18AE397EFA}"/>
    <dgm:cxn modelId="{8E3B0DBB-95B2-4D72-866D-14A8F85FB10C}" type="presOf" srcId="{2EC864DB-97EC-4725-BD25-F4E2ECEB58BF}" destId="{A6D3396C-4E32-4044-8356-41A15E6FB035}" srcOrd="1" destOrd="0" presId="urn:microsoft.com/office/officeart/2005/8/layout/lProcess2"/>
    <dgm:cxn modelId="{E023BCC5-F85D-41FB-B777-39E5D4563643}" srcId="{B935339F-6419-4EC0-99F9-B4B5F7A8DD76}" destId="{000F3A42-971C-46B7-A496-4270D6FA0276}" srcOrd="1" destOrd="0" parTransId="{6552A77C-DC6E-480B-BABB-80B1358A08F2}" sibTransId="{7B946087-2833-4E7E-AB0F-493894DC6262}"/>
    <dgm:cxn modelId="{1D6BA0C8-03E7-497B-BB7E-02155B633228}" type="presOf" srcId="{462A82E6-E9DA-44E3-A2A9-891748A89432}" destId="{F22BABD7-EEC7-4D55-B908-0BEF1D02129A}" srcOrd="0" destOrd="0" presId="urn:microsoft.com/office/officeart/2005/8/layout/lProcess2"/>
    <dgm:cxn modelId="{3D612ED3-02E3-4AEB-8A97-BDBC6E8EF822}" srcId="{462A82E6-E9DA-44E3-A2A9-891748A89432}" destId="{0591E70B-A2F3-4EAA-AE8F-A4313B0F2D61}" srcOrd="4" destOrd="0" parTransId="{02AE54EA-5E6F-4632-89BD-A60672CEDDCA}" sibTransId="{5F0BAEC5-03E4-4589-A1DE-FABA93D666E2}"/>
    <dgm:cxn modelId="{B7E44ADD-66C8-46DA-8E8E-5D37E6EAFCF6}" type="presOf" srcId="{2EC864DB-97EC-4725-BD25-F4E2ECEB58BF}" destId="{732717B2-48C0-41E8-A5A1-83A90F936386}" srcOrd="0" destOrd="0" presId="urn:microsoft.com/office/officeart/2005/8/layout/lProcess2"/>
    <dgm:cxn modelId="{0BA7F8E1-BA25-4FD6-9F1E-877952F7066B}" type="presOf" srcId="{68AC355E-6E50-471E-A85C-C6C63AB7B55D}" destId="{652A2387-6D3C-4580-BC2E-3476903E891E}" srcOrd="0" destOrd="0" presId="urn:microsoft.com/office/officeart/2005/8/layout/lProcess2"/>
    <dgm:cxn modelId="{328440E3-76C1-4D36-9682-6FF6F362F86C}" type="presOf" srcId="{D2F61B3C-11A5-4594-B759-2BDF34CC51C4}" destId="{3DE29057-1EA0-43F2-80A8-BEC82D4D4009}" srcOrd="1" destOrd="0" presId="urn:microsoft.com/office/officeart/2005/8/layout/lProcess2"/>
    <dgm:cxn modelId="{896143E6-E358-4F6E-90C2-0C727A8A4C9F}" type="presOf" srcId="{268EE63A-E7D1-4800-B8CD-1C60F5CB805D}" destId="{D3C92C09-DAF6-4CDC-8498-BEA199EF1ED4}" srcOrd="0" destOrd="0" presId="urn:microsoft.com/office/officeart/2005/8/layout/lProcess2"/>
    <dgm:cxn modelId="{67605EE8-DE34-4F08-A41D-4218D571384B}" type="presOf" srcId="{FE1C95BC-CAAC-4566-8FC7-84C45240BAA2}" destId="{E17D5130-F74E-4740-8047-363F54F45EDE}" srcOrd="1" destOrd="0" presId="urn:microsoft.com/office/officeart/2005/8/layout/lProcess2"/>
    <dgm:cxn modelId="{6B33EEEB-13E7-4122-83D2-AA52F304A149}" type="presOf" srcId="{5036AC8F-DEE7-436A-981D-7C233C669E5A}" destId="{628E5C1B-522C-40E3-AAE5-6041EC3C8336}" srcOrd="0" destOrd="0" presId="urn:microsoft.com/office/officeart/2005/8/layout/lProcess2"/>
    <dgm:cxn modelId="{3F4F58EC-A90D-490B-9AC4-CBE8F2B1D348}" srcId="{2EC864DB-97EC-4725-BD25-F4E2ECEB58BF}" destId="{268EE63A-E7D1-4800-B8CD-1C60F5CB805D}" srcOrd="1" destOrd="0" parTransId="{36880B31-6034-48CA-AA1C-041B6F32E46A}" sibTransId="{083E5FB8-BEC4-47FE-B042-B781B34F9FAD}"/>
    <dgm:cxn modelId="{96C7F6F9-93AD-4999-867F-C35C663888A9}" type="presOf" srcId="{6385E4B2-3324-4F33-A557-D25D6D39434B}" destId="{5AFCDDD0-8A1B-43B9-8C88-E642AD6B8C8F}" srcOrd="0" destOrd="0" presId="urn:microsoft.com/office/officeart/2005/8/layout/lProcess2"/>
    <dgm:cxn modelId="{1070C201-D8F7-4FC0-AB51-A159492DD310}" type="presParOf" srcId="{F22BABD7-EEC7-4D55-B908-0BEF1D02129A}" destId="{DADA050F-97A1-4787-A392-E5E8034CB1D1}" srcOrd="0" destOrd="0" presId="urn:microsoft.com/office/officeart/2005/8/layout/lProcess2"/>
    <dgm:cxn modelId="{FCAD5224-B148-4147-B41A-E91EE0C06916}" type="presParOf" srcId="{DADA050F-97A1-4787-A392-E5E8034CB1D1}" destId="{732717B2-48C0-41E8-A5A1-83A90F936386}" srcOrd="0" destOrd="0" presId="urn:microsoft.com/office/officeart/2005/8/layout/lProcess2"/>
    <dgm:cxn modelId="{4AB8A6C6-1A74-4084-AAB6-7ADC87C1CAB7}" type="presParOf" srcId="{DADA050F-97A1-4787-A392-E5E8034CB1D1}" destId="{A6D3396C-4E32-4044-8356-41A15E6FB035}" srcOrd="1" destOrd="0" presId="urn:microsoft.com/office/officeart/2005/8/layout/lProcess2"/>
    <dgm:cxn modelId="{99BC334A-DB75-4EBF-91E4-F3E98E888FC1}" type="presParOf" srcId="{DADA050F-97A1-4787-A392-E5E8034CB1D1}" destId="{CB385E94-BDD8-4CD6-8A07-BD319AF313CB}" srcOrd="2" destOrd="0" presId="urn:microsoft.com/office/officeart/2005/8/layout/lProcess2"/>
    <dgm:cxn modelId="{393BB82E-E7EF-4923-90F1-5E432AE66748}" type="presParOf" srcId="{CB385E94-BDD8-4CD6-8A07-BD319AF313CB}" destId="{8B8542D3-0E6C-40E9-8A73-52FB0440D76D}" srcOrd="0" destOrd="0" presId="urn:microsoft.com/office/officeart/2005/8/layout/lProcess2"/>
    <dgm:cxn modelId="{2C642C08-1EC2-4F2E-BC53-CD3054D11DF4}" type="presParOf" srcId="{8B8542D3-0E6C-40E9-8A73-52FB0440D76D}" destId="{AF11346F-93D7-4DF3-BE16-4F414A067340}" srcOrd="0" destOrd="0" presId="urn:microsoft.com/office/officeart/2005/8/layout/lProcess2"/>
    <dgm:cxn modelId="{C37B3269-FA49-4F50-A156-F762C34A40F6}" type="presParOf" srcId="{8B8542D3-0E6C-40E9-8A73-52FB0440D76D}" destId="{DF47794D-185E-49A7-95EB-4D747927B6BB}" srcOrd="1" destOrd="0" presId="urn:microsoft.com/office/officeart/2005/8/layout/lProcess2"/>
    <dgm:cxn modelId="{A4290AD9-1125-4F72-AEEA-7604BE299871}" type="presParOf" srcId="{8B8542D3-0E6C-40E9-8A73-52FB0440D76D}" destId="{D3C92C09-DAF6-4CDC-8498-BEA199EF1ED4}" srcOrd="2" destOrd="0" presId="urn:microsoft.com/office/officeart/2005/8/layout/lProcess2"/>
    <dgm:cxn modelId="{DC9847C2-1473-4024-B641-73555F700408}" type="presParOf" srcId="{F22BABD7-EEC7-4D55-B908-0BEF1D02129A}" destId="{21582653-F3D9-4562-8F31-1E4E1038BDE3}" srcOrd="1" destOrd="0" presId="urn:microsoft.com/office/officeart/2005/8/layout/lProcess2"/>
    <dgm:cxn modelId="{9C1030EF-7FCE-497B-B421-AA798C0E1D0A}" type="presParOf" srcId="{F22BABD7-EEC7-4D55-B908-0BEF1D02129A}" destId="{CBD74D56-0B64-44DF-A8B9-33BBC17D232C}" srcOrd="2" destOrd="0" presId="urn:microsoft.com/office/officeart/2005/8/layout/lProcess2"/>
    <dgm:cxn modelId="{DBED05D6-8FA1-4BF1-9EF9-1EE94C4CCC21}" type="presParOf" srcId="{CBD74D56-0B64-44DF-A8B9-33BBC17D232C}" destId="{DE6D7348-8BE8-4068-9A64-1B25284DE297}" srcOrd="0" destOrd="0" presId="urn:microsoft.com/office/officeart/2005/8/layout/lProcess2"/>
    <dgm:cxn modelId="{406EE230-899D-4BDE-ABFB-6D94D206A869}" type="presParOf" srcId="{CBD74D56-0B64-44DF-A8B9-33BBC17D232C}" destId="{B842B98C-745A-4B23-980E-9C265DFC2601}" srcOrd="1" destOrd="0" presId="urn:microsoft.com/office/officeart/2005/8/layout/lProcess2"/>
    <dgm:cxn modelId="{B8D56380-07DB-49BA-B00C-D67869B20E0A}" type="presParOf" srcId="{CBD74D56-0B64-44DF-A8B9-33BBC17D232C}" destId="{191E2057-7219-4AEE-B0FA-13044EA121E2}" srcOrd="2" destOrd="0" presId="urn:microsoft.com/office/officeart/2005/8/layout/lProcess2"/>
    <dgm:cxn modelId="{594DB3E0-4587-425B-B6F5-8CF313B58C8E}" type="presParOf" srcId="{191E2057-7219-4AEE-B0FA-13044EA121E2}" destId="{CB3AE5EF-DE4A-429D-9408-AF9306F1CCC7}" srcOrd="0" destOrd="0" presId="urn:microsoft.com/office/officeart/2005/8/layout/lProcess2"/>
    <dgm:cxn modelId="{5C99F4BF-5CE8-4F13-8F7A-8C1F864CEC65}" type="presParOf" srcId="{CB3AE5EF-DE4A-429D-9408-AF9306F1CCC7}" destId="{9B70A7B0-750B-4F12-AB82-550B36952E25}" srcOrd="0" destOrd="0" presId="urn:microsoft.com/office/officeart/2005/8/layout/lProcess2"/>
    <dgm:cxn modelId="{34A71FA0-C9EB-4204-A5D8-9C238C1CF8FC}" type="presParOf" srcId="{CB3AE5EF-DE4A-429D-9408-AF9306F1CCC7}" destId="{A0BE25E7-CF02-4152-8D4E-10A931C34D1C}" srcOrd="1" destOrd="0" presId="urn:microsoft.com/office/officeart/2005/8/layout/lProcess2"/>
    <dgm:cxn modelId="{40CCEFD7-4C17-4128-99C9-F868A4500538}" type="presParOf" srcId="{CB3AE5EF-DE4A-429D-9408-AF9306F1CCC7}" destId="{1866C51D-7BCA-4F16-8AEA-8EFF937F586F}" srcOrd="2" destOrd="0" presId="urn:microsoft.com/office/officeart/2005/8/layout/lProcess2"/>
    <dgm:cxn modelId="{EA395385-C5C4-489B-9E04-62C6DACD82AC}" type="presParOf" srcId="{F22BABD7-EEC7-4D55-B908-0BEF1D02129A}" destId="{F9930340-7283-4FE6-B10D-74675D25784B}" srcOrd="3" destOrd="0" presId="urn:microsoft.com/office/officeart/2005/8/layout/lProcess2"/>
    <dgm:cxn modelId="{DA740E87-C2D4-4C58-9DC9-FD7BB1A96F05}" type="presParOf" srcId="{F22BABD7-EEC7-4D55-B908-0BEF1D02129A}" destId="{0972CCA0-23B8-47F1-9FFC-1F20E37C4024}" srcOrd="4" destOrd="0" presId="urn:microsoft.com/office/officeart/2005/8/layout/lProcess2"/>
    <dgm:cxn modelId="{46F2BF90-AA12-453C-98CF-05EB1E2A8FBF}" type="presParOf" srcId="{0972CCA0-23B8-47F1-9FFC-1F20E37C4024}" destId="{3795C9EB-A5ED-4A94-9210-8B0DFC9CF703}" srcOrd="0" destOrd="0" presId="urn:microsoft.com/office/officeart/2005/8/layout/lProcess2"/>
    <dgm:cxn modelId="{C41B3E68-FCC1-4F41-AAEB-45A6B44FBDC4}" type="presParOf" srcId="{0972CCA0-23B8-47F1-9FFC-1F20E37C4024}" destId="{3DE29057-1EA0-43F2-80A8-BEC82D4D4009}" srcOrd="1" destOrd="0" presId="urn:microsoft.com/office/officeart/2005/8/layout/lProcess2"/>
    <dgm:cxn modelId="{40CA374A-72FA-4336-8E0A-B925986692D5}" type="presParOf" srcId="{0972CCA0-23B8-47F1-9FFC-1F20E37C4024}" destId="{3816854F-C118-4AA8-ACE2-7473DF2317B7}" srcOrd="2" destOrd="0" presId="urn:microsoft.com/office/officeart/2005/8/layout/lProcess2"/>
    <dgm:cxn modelId="{8248D86C-CF92-47BA-8CFD-A3929951AE33}" type="presParOf" srcId="{3816854F-C118-4AA8-ACE2-7473DF2317B7}" destId="{64FB0E13-8DD8-4B74-B6F3-AAB704D64693}" srcOrd="0" destOrd="0" presId="urn:microsoft.com/office/officeart/2005/8/layout/lProcess2"/>
    <dgm:cxn modelId="{395D39D1-F7C3-40F5-A958-951655D09BF9}" type="presParOf" srcId="{64FB0E13-8DD8-4B74-B6F3-AAB704D64693}" destId="{5AFCDDD0-8A1B-43B9-8C88-E642AD6B8C8F}" srcOrd="0" destOrd="0" presId="urn:microsoft.com/office/officeart/2005/8/layout/lProcess2"/>
    <dgm:cxn modelId="{8800C7FE-E54E-46CF-A63E-179163A8ECA9}" type="presParOf" srcId="{64FB0E13-8DD8-4B74-B6F3-AAB704D64693}" destId="{FB6485EB-A101-4875-A91C-C1C5235138B7}" srcOrd="1" destOrd="0" presId="urn:microsoft.com/office/officeart/2005/8/layout/lProcess2"/>
    <dgm:cxn modelId="{93EACCEA-0CD1-445E-933A-A2565D945D15}" type="presParOf" srcId="{64FB0E13-8DD8-4B74-B6F3-AAB704D64693}" destId="{628E5C1B-522C-40E3-AAE5-6041EC3C8336}" srcOrd="2" destOrd="0" presId="urn:microsoft.com/office/officeart/2005/8/layout/lProcess2"/>
    <dgm:cxn modelId="{F1B38587-A3EB-453A-8599-0BB597898AF6}" type="presParOf" srcId="{F22BABD7-EEC7-4D55-B908-0BEF1D02129A}" destId="{30B0358D-9E08-4FC3-9EF7-DF86EFAD024B}" srcOrd="5" destOrd="0" presId="urn:microsoft.com/office/officeart/2005/8/layout/lProcess2"/>
    <dgm:cxn modelId="{5DF8AAD4-B992-4EBA-8047-FDB5E7D82EC8}" type="presParOf" srcId="{F22BABD7-EEC7-4D55-B908-0BEF1D02129A}" destId="{E83521AB-D6CE-4080-80BB-2FDE3EC6F011}" srcOrd="6" destOrd="0" presId="urn:microsoft.com/office/officeart/2005/8/layout/lProcess2"/>
    <dgm:cxn modelId="{B5CD636A-501D-439C-BB26-54F988D38E58}" type="presParOf" srcId="{E83521AB-D6CE-4080-80BB-2FDE3EC6F011}" destId="{E1F3813D-D43D-42C5-AC5F-59AFA812E11A}" srcOrd="0" destOrd="0" presId="urn:microsoft.com/office/officeart/2005/8/layout/lProcess2"/>
    <dgm:cxn modelId="{673B0EC5-9C11-4A9F-8899-7B55B6B51B0F}" type="presParOf" srcId="{E83521AB-D6CE-4080-80BB-2FDE3EC6F011}" destId="{E17D5130-F74E-4740-8047-363F54F45EDE}" srcOrd="1" destOrd="0" presId="urn:microsoft.com/office/officeart/2005/8/layout/lProcess2"/>
    <dgm:cxn modelId="{249D3FD0-5683-4A26-A24C-DB9FCBA9E8FB}" type="presParOf" srcId="{E83521AB-D6CE-4080-80BB-2FDE3EC6F011}" destId="{3B5F2963-E104-42C6-B983-5E0AD91B7001}" srcOrd="2" destOrd="0" presId="urn:microsoft.com/office/officeart/2005/8/layout/lProcess2"/>
    <dgm:cxn modelId="{E58BCF1B-8F88-4BAB-8A29-EE4A3BB2CC44}" type="presParOf" srcId="{3B5F2963-E104-42C6-B983-5E0AD91B7001}" destId="{0DB9E7F1-A4B6-4400-AF34-05C904906A5C}" srcOrd="0" destOrd="0" presId="urn:microsoft.com/office/officeart/2005/8/layout/lProcess2"/>
    <dgm:cxn modelId="{835BB999-5BD8-4528-A21D-4839A134DD2C}" type="presParOf" srcId="{0DB9E7F1-A4B6-4400-AF34-05C904906A5C}" destId="{F4796C56-F56D-4D99-B8D5-19831550EAB2}" srcOrd="0" destOrd="0" presId="urn:microsoft.com/office/officeart/2005/8/layout/lProcess2"/>
    <dgm:cxn modelId="{3F340617-73F4-48B3-B916-2AC6B094789C}" type="presParOf" srcId="{0DB9E7F1-A4B6-4400-AF34-05C904906A5C}" destId="{A22D39B6-A704-4FE7-B97B-7DDF750C3210}" srcOrd="1" destOrd="0" presId="urn:microsoft.com/office/officeart/2005/8/layout/lProcess2"/>
    <dgm:cxn modelId="{E8C0A962-7733-4ECB-8AC2-4B13FAAC52DE}" type="presParOf" srcId="{0DB9E7F1-A4B6-4400-AF34-05C904906A5C}" destId="{652A2387-6D3C-4580-BC2E-3476903E891E}" srcOrd="2" destOrd="0" presId="urn:microsoft.com/office/officeart/2005/8/layout/lProcess2"/>
    <dgm:cxn modelId="{EBCE2AE1-8ABE-4E89-B759-8BAA493392DD}" type="presParOf" srcId="{F22BABD7-EEC7-4D55-B908-0BEF1D02129A}" destId="{DD3A4764-2AEE-4DBA-8A2C-F7854BFBD318}" srcOrd="7" destOrd="0" presId="urn:microsoft.com/office/officeart/2005/8/layout/lProcess2"/>
    <dgm:cxn modelId="{7456E6A4-BA35-49D4-8BCA-2A12DB9F075D}" type="presParOf" srcId="{F22BABD7-EEC7-4D55-B908-0BEF1D02129A}" destId="{7807867A-1E2D-47EC-829B-9B1020696DD4}" srcOrd="8" destOrd="0" presId="urn:microsoft.com/office/officeart/2005/8/layout/lProcess2"/>
    <dgm:cxn modelId="{DBC18F4D-5600-471A-B607-58C0108A502D}" type="presParOf" srcId="{7807867A-1E2D-47EC-829B-9B1020696DD4}" destId="{37916F74-76F6-4F38-AC8E-EE8A4DA05B70}" srcOrd="0" destOrd="0" presId="urn:microsoft.com/office/officeart/2005/8/layout/lProcess2"/>
    <dgm:cxn modelId="{E5130A2E-91B3-490E-B7DC-BC244F5C9274}" type="presParOf" srcId="{7807867A-1E2D-47EC-829B-9B1020696DD4}" destId="{A53AE2EF-5559-412B-B229-089B0299ADE0}" srcOrd="1" destOrd="0" presId="urn:microsoft.com/office/officeart/2005/8/layout/lProcess2"/>
    <dgm:cxn modelId="{F735AF16-9F66-4854-A294-037EA0618172}" type="presParOf" srcId="{7807867A-1E2D-47EC-829B-9B1020696DD4}" destId="{36BAD3CC-3548-4B01-8CB0-B972B38D6B1F}" srcOrd="2" destOrd="0" presId="urn:microsoft.com/office/officeart/2005/8/layout/lProcess2"/>
    <dgm:cxn modelId="{F58D08C5-CE7B-4317-8D1E-D174750A105C}" type="presParOf" srcId="{36BAD3CC-3548-4B01-8CB0-B972B38D6B1F}" destId="{5FD5B359-BBEA-4962-B2CC-5F3E88B04CF6}" srcOrd="0" destOrd="0" presId="urn:microsoft.com/office/officeart/2005/8/layout/lProcess2"/>
    <dgm:cxn modelId="{B4A3FC6D-41F6-46AA-8C92-EA84870A5890}" type="presParOf" srcId="{5FD5B359-BBEA-4962-B2CC-5F3E88B04CF6}" destId="{0F48B555-9904-436A-ADAF-ED5CDB69B306}" srcOrd="0" destOrd="0" presId="urn:microsoft.com/office/officeart/2005/8/layout/lProcess2"/>
    <dgm:cxn modelId="{536E946A-7105-4AEA-9410-06A08B19BCA0}" type="presParOf" srcId="{5FD5B359-BBEA-4962-B2CC-5F3E88B04CF6}" destId="{047F44A9-AA6D-4BA3-BE34-2459A5437738}" srcOrd="1" destOrd="0" presId="urn:microsoft.com/office/officeart/2005/8/layout/lProcess2"/>
    <dgm:cxn modelId="{31FD9C14-536E-48F6-8234-A5535CCAE70C}" type="presParOf" srcId="{5FD5B359-BBEA-4962-B2CC-5F3E88B04CF6}" destId="{804CB7DE-7FB3-491D-87A6-DD3EC7056C24}" srcOrd="2" destOrd="0" presId="urn:microsoft.com/office/officeart/2005/8/layout/lProcess2"/>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32717B2-48C0-41E8-A5A1-83A90F936386}">
      <dsp:nvSpPr>
        <dsp:cNvPr id="0" name=""/>
        <dsp:cNvSpPr/>
      </dsp:nvSpPr>
      <dsp:spPr>
        <a:xfrm>
          <a:off x="2527" y="0"/>
          <a:ext cx="1162329" cy="3183212"/>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9060" tIns="99060" rIns="99060" bIns="99060" numCol="1" spcCol="1270" anchor="ctr" anchorCtr="0">
          <a:noAutofit/>
        </a:bodyPr>
        <a:lstStyle/>
        <a:p>
          <a:pPr marL="0" lvl="0" indent="0" algn="ctr" defTabSz="1155700">
            <a:lnSpc>
              <a:spcPct val="90000"/>
            </a:lnSpc>
            <a:spcBef>
              <a:spcPct val="0"/>
            </a:spcBef>
            <a:spcAft>
              <a:spcPct val="35000"/>
            </a:spcAft>
            <a:buNone/>
          </a:pPr>
          <a:r>
            <a:rPr lang="nl-NL" sz="2600" b="1" kern="1200"/>
            <a:t>Tijdlijn</a:t>
          </a:r>
          <a:endParaRPr lang="nl-NL" sz="2600" kern="1200"/>
        </a:p>
      </dsp:txBody>
      <dsp:txXfrm>
        <a:off x="2527" y="0"/>
        <a:ext cx="1162329" cy="954963"/>
      </dsp:txXfrm>
    </dsp:sp>
    <dsp:sp modelId="{38178CC4-255A-4BC8-BB18-FF340527ED80}">
      <dsp:nvSpPr>
        <dsp:cNvPr id="0" name=""/>
        <dsp:cNvSpPr/>
      </dsp:nvSpPr>
      <dsp:spPr>
        <a:xfrm>
          <a:off x="94727" y="955041"/>
          <a:ext cx="977928" cy="46372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r>
            <a:rPr lang="nl-NL" sz="1000" kern="1200"/>
            <a:t>Inrichten</a:t>
          </a:r>
        </a:p>
      </dsp:txBody>
      <dsp:txXfrm>
        <a:off x="108309" y="968623"/>
        <a:ext cx="950764" cy="436562"/>
      </dsp:txXfrm>
    </dsp:sp>
    <dsp:sp modelId="{D8B66F1D-D0B6-4954-8C37-E9C4739528E9}">
      <dsp:nvSpPr>
        <dsp:cNvPr id="0" name=""/>
        <dsp:cNvSpPr/>
      </dsp:nvSpPr>
      <dsp:spPr>
        <a:xfrm>
          <a:off x="94727" y="1490110"/>
          <a:ext cx="977928" cy="46372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marL="0" lvl="0" indent="0" algn="ctr" defTabSz="400050">
            <a:lnSpc>
              <a:spcPct val="90000"/>
            </a:lnSpc>
            <a:spcBef>
              <a:spcPct val="0"/>
            </a:spcBef>
            <a:spcAft>
              <a:spcPct val="35000"/>
            </a:spcAft>
            <a:buNone/>
          </a:pPr>
          <a:r>
            <a:rPr lang="nl-NL" sz="900" kern="1200"/>
            <a:t>Training</a:t>
          </a:r>
        </a:p>
      </dsp:txBody>
      <dsp:txXfrm>
        <a:off x="108309" y="1503692"/>
        <a:ext cx="950764" cy="436562"/>
      </dsp:txXfrm>
    </dsp:sp>
    <dsp:sp modelId="{8CA5B10C-1E0F-4C75-8120-3B02B3D7E32E}">
      <dsp:nvSpPr>
        <dsp:cNvPr id="0" name=""/>
        <dsp:cNvSpPr/>
      </dsp:nvSpPr>
      <dsp:spPr>
        <a:xfrm>
          <a:off x="94727" y="2025178"/>
          <a:ext cx="977928" cy="46372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r>
            <a:rPr lang="nl-NL" sz="1000" kern="1200"/>
            <a:t>Vullen</a:t>
          </a:r>
        </a:p>
      </dsp:txBody>
      <dsp:txXfrm>
        <a:off x="108309" y="2038760"/>
        <a:ext cx="950764" cy="436562"/>
      </dsp:txXfrm>
    </dsp:sp>
    <dsp:sp modelId="{1D9DA705-A5BE-48E3-B4BF-B5D9639D9147}">
      <dsp:nvSpPr>
        <dsp:cNvPr id="0" name=""/>
        <dsp:cNvSpPr/>
      </dsp:nvSpPr>
      <dsp:spPr>
        <a:xfrm>
          <a:off x="94727" y="2560247"/>
          <a:ext cx="977928" cy="46372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r>
            <a:rPr lang="nl-NL" sz="1000" kern="1200"/>
            <a:t>Start gebruiker in LMS  </a:t>
          </a:r>
        </a:p>
      </dsp:txBody>
      <dsp:txXfrm>
        <a:off x="108309" y="2573829"/>
        <a:ext cx="950764" cy="436562"/>
      </dsp:txXfrm>
    </dsp:sp>
    <dsp:sp modelId="{4CC771A4-2BC0-4EF6-A0D0-ECDA3C1D5A23}">
      <dsp:nvSpPr>
        <dsp:cNvPr id="0" name=""/>
        <dsp:cNvSpPr/>
      </dsp:nvSpPr>
      <dsp:spPr>
        <a:xfrm>
          <a:off x="1207903" y="0"/>
          <a:ext cx="573955" cy="3183212"/>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l-NL" sz="1100" b="1" kern="1200"/>
            <a:t>feb 2022</a:t>
          </a:r>
        </a:p>
        <a:p>
          <a:pPr marL="0" lvl="0" indent="0" algn="ctr" defTabSz="488950">
            <a:lnSpc>
              <a:spcPct val="90000"/>
            </a:lnSpc>
            <a:spcBef>
              <a:spcPct val="0"/>
            </a:spcBef>
            <a:spcAft>
              <a:spcPct val="35000"/>
            </a:spcAft>
            <a:buNone/>
          </a:pPr>
          <a:r>
            <a:rPr lang="nl-NL" sz="1100" b="1" kern="1200"/>
            <a:t>-  </a:t>
          </a:r>
        </a:p>
        <a:p>
          <a:pPr marL="0" lvl="0" indent="0" algn="ctr" defTabSz="488950">
            <a:lnSpc>
              <a:spcPct val="90000"/>
            </a:lnSpc>
            <a:spcBef>
              <a:spcPct val="0"/>
            </a:spcBef>
            <a:spcAft>
              <a:spcPct val="35000"/>
            </a:spcAft>
            <a:buNone/>
          </a:pPr>
          <a:r>
            <a:rPr lang="nl-NL" sz="1100" b="1" kern="1200"/>
            <a:t>mrt 2022</a:t>
          </a:r>
        </a:p>
      </dsp:txBody>
      <dsp:txXfrm>
        <a:off x="1207903" y="0"/>
        <a:ext cx="573955" cy="954963"/>
      </dsp:txXfrm>
    </dsp:sp>
    <dsp:sp modelId="{B6260FCE-B008-40AF-8E36-1695F334C415}">
      <dsp:nvSpPr>
        <dsp:cNvPr id="0" name=""/>
        <dsp:cNvSpPr/>
      </dsp:nvSpPr>
      <dsp:spPr>
        <a:xfrm>
          <a:off x="1265298" y="955041"/>
          <a:ext cx="459164" cy="46372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1278746" y="968489"/>
        <a:ext cx="432268" cy="436830"/>
      </dsp:txXfrm>
    </dsp:sp>
    <dsp:sp modelId="{912ACE13-A955-41D5-BB3F-6AFB98AA64E8}">
      <dsp:nvSpPr>
        <dsp:cNvPr id="0" name=""/>
        <dsp:cNvSpPr/>
      </dsp:nvSpPr>
      <dsp:spPr>
        <a:xfrm>
          <a:off x="1265298" y="1490110"/>
          <a:ext cx="459164" cy="46372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r>
            <a:rPr lang="nl-NL" sz="1000" kern="1200"/>
            <a:t>EARLY</a:t>
          </a:r>
        </a:p>
      </dsp:txBody>
      <dsp:txXfrm>
        <a:off x="1278746" y="1503558"/>
        <a:ext cx="432268" cy="436830"/>
      </dsp:txXfrm>
    </dsp:sp>
    <dsp:sp modelId="{6266559B-0741-4D57-97A2-1A56C11EFD2B}">
      <dsp:nvSpPr>
        <dsp:cNvPr id="0" name=""/>
        <dsp:cNvSpPr/>
      </dsp:nvSpPr>
      <dsp:spPr>
        <a:xfrm>
          <a:off x="1265298" y="2025178"/>
          <a:ext cx="459164" cy="463726"/>
        </a:xfrm>
        <a:prstGeom prst="roundRect">
          <a:avLst>
            <a:gd name="adj" fmla="val 10000"/>
          </a:avLst>
        </a:prstGeom>
        <a:solidFill>
          <a:schemeClr val="accent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r>
            <a:rPr lang="nl-NL" sz="1000" kern="1200"/>
            <a:t>EARLY</a:t>
          </a:r>
        </a:p>
      </dsp:txBody>
      <dsp:txXfrm>
        <a:off x="1278746" y="2038626"/>
        <a:ext cx="432268" cy="436830"/>
      </dsp:txXfrm>
    </dsp:sp>
    <dsp:sp modelId="{77614E8A-2312-409B-98BA-A721CD678DF3}">
      <dsp:nvSpPr>
        <dsp:cNvPr id="0" name=""/>
        <dsp:cNvSpPr/>
      </dsp:nvSpPr>
      <dsp:spPr>
        <a:xfrm>
          <a:off x="1265298" y="2560247"/>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1278746" y="2573695"/>
        <a:ext cx="432268" cy="436830"/>
      </dsp:txXfrm>
    </dsp:sp>
    <dsp:sp modelId="{DE6D7348-8BE8-4068-9A64-1B25284DE297}">
      <dsp:nvSpPr>
        <dsp:cNvPr id="0" name=""/>
        <dsp:cNvSpPr/>
      </dsp:nvSpPr>
      <dsp:spPr>
        <a:xfrm>
          <a:off x="1824905" y="0"/>
          <a:ext cx="573955" cy="3183212"/>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l-NL" sz="1100" b="1" kern="1200"/>
            <a:t>apr 2022</a:t>
          </a:r>
        </a:p>
        <a:p>
          <a:pPr marL="0" lvl="0" indent="0" algn="ctr" defTabSz="488950">
            <a:lnSpc>
              <a:spcPct val="90000"/>
            </a:lnSpc>
            <a:spcBef>
              <a:spcPct val="0"/>
            </a:spcBef>
            <a:spcAft>
              <a:spcPct val="35000"/>
            </a:spcAft>
            <a:buNone/>
          </a:pPr>
          <a:r>
            <a:rPr lang="nl-NL" sz="1100" b="1" kern="1200"/>
            <a:t>-</a:t>
          </a:r>
        </a:p>
        <a:p>
          <a:pPr marL="0" lvl="0" indent="0" algn="ctr" defTabSz="488950">
            <a:lnSpc>
              <a:spcPct val="90000"/>
            </a:lnSpc>
            <a:spcBef>
              <a:spcPct val="0"/>
            </a:spcBef>
            <a:spcAft>
              <a:spcPct val="35000"/>
            </a:spcAft>
            <a:buNone/>
          </a:pPr>
          <a:r>
            <a:rPr lang="nl-NL" sz="1100" b="1" kern="1200"/>
            <a:t> jul 2022</a:t>
          </a:r>
        </a:p>
      </dsp:txBody>
      <dsp:txXfrm>
        <a:off x="1824905" y="0"/>
        <a:ext cx="573955" cy="954963"/>
      </dsp:txXfrm>
    </dsp:sp>
    <dsp:sp modelId="{46BA20F5-A1E9-4512-BBA7-D44A15B45AEF}">
      <dsp:nvSpPr>
        <dsp:cNvPr id="0" name=""/>
        <dsp:cNvSpPr/>
      </dsp:nvSpPr>
      <dsp:spPr>
        <a:xfrm>
          <a:off x="1882300" y="955041"/>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1895748" y="968489"/>
        <a:ext cx="432268" cy="436830"/>
      </dsp:txXfrm>
    </dsp:sp>
    <dsp:sp modelId="{115B2100-F239-4C04-9674-C046F9808CC7}">
      <dsp:nvSpPr>
        <dsp:cNvPr id="0" name=""/>
        <dsp:cNvSpPr/>
      </dsp:nvSpPr>
      <dsp:spPr>
        <a:xfrm>
          <a:off x="1882300" y="1490110"/>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1895748" y="1503558"/>
        <a:ext cx="432268" cy="436830"/>
      </dsp:txXfrm>
    </dsp:sp>
    <dsp:sp modelId="{40E6572A-9B3D-4CCE-90F2-A0E3F0C2C353}">
      <dsp:nvSpPr>
        <dsp:cNvPr id="0" name=""/>
        <dsp:cNvSpPr/>
      </dsp:nvSpPr>
      <dsp:spPr>
        <a:xfrm>
          <a:off x="1882300" y="2025178"/>
          <a:ext cx="459164" cy="46372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r>
            <a:rPr lang="nl-NL" sz="1000" kern="1200"/>
            <a:t>EARLY</a:t>
          </a:r>
        </a:p>
      </dsp:txBody>
      <dsp:txXfrm>
        <a:off x="1895748" y="2038626"/>
        <a:ext cx="432268" cy="436830"/>
      </dsp:txXfrm>
    </dsp:sp>
    <dsp:sp modelId="{3DDAD44C-D1A6-4226-BF83-DBC740251253}">
      <dsp:nvSpPr>
        <dsp:cNvPr id="0" name=""/>
        <dsp:cNvSpPr/>
      </dsp:nvSpPr>
      <dsp:spPr>
        <a:xfrm>
          <a:off x="1882300" y="2560247"/>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1895748" y="2573695"/>
        <a:ext cx="432268" cy="436830"/>
      </dsp:txXfrm>
    </dsp:sp>
    <dsp:sp modelId="{F1080110-859D-41FC-976E-C5034DC75926}">
      <dsp:nvSpPr>
        <dsp:cNvPr id="0" name=""/>
        <dsp:cNvSpPr/>
      </dsp:nvSpPr>
      <dsp:spPr>
        <a:xfrm>
          <a:off x="2441907" y="0"/>
          <a:ext cx="573955" cy="3183212"/>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nl-NL" sz="1200" b="1" kern="1200"/>
            <a:t>Start </a:t>
          </a:r>
        </a:p>
        <a:p>
          <a:pPr marL="0" lvl="0" indent="0" algn="ctr" defTabSz="533400">
            <a:lnSpc>
              <a:spcPct val="90000"/>
            </a:lnSpc>
            <a:spcBef>
              <a:spcPct val="0"/>
            </a:spcBef>
            <a:spcAft>
              <a:spcPct val="35000"/>
            </a:spcAft>
            <a:buNone/>
          </a:pPr>
          <a:r>
            <a:rPr lang="nl-NL" sz="1200" b="1" kern="1200"/>
            <a:t>1 aug. 2022</a:t>
          </a:r>
          <a:endParaRPr lang="nl-NL" sz="1200" kern="1200"/>
        </a:p>
      </dsp:txBody>
      <dsp:txXfrm>
        <a:off x="2441907" y="0"/>
        <a:ext cx="573955" cy="954963"/>
      </dsp:txXfrm>
    </dsp:sp>
    <dsp:sp modelId="{FD196707-3A67-42E7-8EB3-4E46625FA12E}">
      <dsp:nvSpPr>
        <dsp:cNvPr id="0" name=""/>
        <dsp:cNvSpPr/>
      </dsp:nvSpPr>
      <dsp:spPr>
        <a:xfrm>
          <a:off x="2499303" y="955041"/>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2512751" y="968489"/>
        <a:ext cx="432268" cy="436830"/>
      </dsp:txXfrm>
    </dsp:sp>
    <dsp:sp modelId="{A0C93C9D-18A3-4074-96B0-40EE214B856A}">
      <dsp:nvSpPr>
        <dsp:cNvPr id="0" name=""/>
        <dsp:cNvSpPr/>
      </dsp:nvSpPr>
      <dsp:spPr>
        <a:xfrm>
          <a:off x="2499303" y="1490110"/>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2512751" y="1503558"/>
        <a:ext cx="432268" cy="436830"/>
      </dsp:txXfrm>
    </dsp:sp>
    <dsp:sp modelId="{C429D493-0594-46A7-B39F-F80DD491C5E0}">
      <dsp:nvSpPr>
        <dsp:cNvPr id="0" name=""/>
        <dsp:cNvSpPr/>
      </dsp:nvSpPr>
      <dsp:spPr>
        <a:xfrm>
          <a:off x="2499303" y="2025178"/>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2512751" y="2038626"/>
        <a:ext cx="432268" cy="436830"/>
      </dsp:txXfrm>
    </dsp:sp>
    <dsp:sp modelId="{1D3C6B20-2EE1-4670-89AB-D9EFB85C7F93}">
      <dsp:nvSpPr>
        <dsp:cNvPr id="0" name=""/>
        <dsp:cNvSpPr/>
      </dsp:nvSpPr>
      <dsp:spPr>
        <a:xfrm>
          <a:off x="2499303" y="2560247"/>
          <a:ext cx="459164" cy="46372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r>
            <a:rPr lang="nl-NL" sz="1000" kern="1200"/>
            <a:t>EARLY</a:t>
          </a:r>
        </a:p>
      </dsp:txBody>
      <dsp:txXfrm>
        <a:off x="2512751" y="2573695"/>
        <a:ext cx="432268" cy="436830"/>
      </dsp:txXfrm>
    </dsp:sp>
    <dsp:sp modelId="{3795C9EB-A5ED-4A94-9210-8B0DFC9CF703}">
      <dsp:nvSpPr>
        <dsp:cNvPr id="0" name=""/>
        <dsp:cNvSpPr/>
      </dsp:nvSpPr>
      <dsp:spPr>
        <a:xfrm>
          <a:off x="3058910" y="0"/>
          <a:ext cx="573955" cy="3183212"/>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endParaRPr lang="nl-NL" sz="900" kern="1200"/>
        </a:p>
        <a:p>
          <a:pPr marL="0" lvl="0" indent="0" algn="ctr" defTabSz="400050">
            <a:lnSpc>
              <a:spcPct val="90000"/>
            </a:lnSpc>
            <a:spcBef>
              <a:spcPct val="0"/>
            </a:spcBef>
            <a:spcAft>
              <a:spcPct val="35000"/>
            </a:spcAft>
            <a:buNone/>
          </a:pPr>
          <a:endParaRPr lang="nl-NL" sz="900" b="1" kern="1200"/>
        </a:p>
        <a:p>
          <a:pPr marL="0" lvl="0" indent="0" algn="ctr" defTabSz="400050">
            <a:lnSpc>
              <a:spcPct val="90000"/>
            </a:lnSpc>
            <a:spcBef>
              <a:spcPct val="0"/>
            </a:spcBef>
            <a:spcAft>
              <a:spcPct val="35000"/>
            </a:spcAft>
            <a:buNone/>
          </a:pPr>
          <a:r>
            <a:rPr lang="nl-NL" sz="1100" b="1" strike="noStrike" kern="1200">
              <a:solidFill>
                <a:schemeClr val="tx1"/>
              </a:solidFill>
            </a:rPr>
            <a:t>sep 2022 </a:t>
          </a:r>
        </a:p>
        <a:p>
          <a:pPr marL="0" lvl="0" indent="0" algn="ctr" defTabSz="400050">
            <a:lnSpc>
              <a:spcPct val="90000"/>
            </a:lnSpc>
            <a:spcBef>
              <a:spcPct val="0"/>
            </a:spcBef>
            <a:spcAft>
              <a:spcPct val="35000"/>
            </a:spcAft>
            <a:buNone/>
          </a:pPr>
          <a:r>
            <a:rPr lang="nl-NL" sz="1100" b="1" strike="noStrike" kern="1200">
              <a:solidFill>
                <a:schemeClr val="tx1"/>
              </a:solidFill>
            </a:rPr>
            <a:t>-</a:t>
          </a:r>
        </a:p>
        <a:p>
          <a:pPr marL="0" lvl="0" indent="0" algn="ctr" defTabSz="400050">
            <a:lnSpc>
              <a:spcPct val="90000"/>
            </a:lnSpc>
            <a:spcBef>
              <a:spcPct val="0"/>
            </a:spcBef>
            <a:spcAft>
              <a:spcPct val="35000"/>
            </a:spcAft>
            <a:buNone/>
          </a:pPr>
          <a:r>
            <a:rPr lang="nl-NL" sz="1100" b="1" strike="noStrike" kern="1200">
              <a:solidFill>
                <a:schemeClr val="tx1"/>
              </a:solidFill>
            </a:rPr>
            <a:t> juli 2023</a:t>
          </a:r>
        </a:p>
        <a:p>
          <a:pPr marL="0" lvl="0" indent="0" algn="ctr" defTabSz="400050">
            <a:lnSpc>
              <a:spcPct val="90000"/>
            </a:lnSpc>
            <a:spcBef>
              <a:spcPct val="0"/>
            </a:spcBef>
            <a:spcAft>
              <a:spcPct val="35000"/>
            </a:spcAft>
            <a:buNone/>
          </a:pPr>
          <a:endParaRPr lang="nl-NL" sz="900" kern="1200"/>
        </a:p>
        <a:p>
          <a:pPr marL="0" lvl="0" indent="0" algn="ctr" defTabSz="400050">
            <a:lnSpc>
              <a:spcPct val="90000"/>
            </a:lnSpc>
            <a:spcBef>
              <a:spcPct val="0"/>
            </a:spcBef>
            <a:spcAft>
              <a:spcPct val="35000"/>
            </a:spcAft>
            <a:buNone/>
          </a:pPr>
          <a:endParaRPr lang="nl-NL" sz="900" kern="1200"/>
        </a:p>
      </dsp:txBody>
      <dsp:txXfrm>
        <a:off x="3058910" y="0"/>
        <a:ext cx="573955" cy="954963"/>
      </dsp:txXfrm>
    </dsp:sp>
    <dsp:sp modelId="{518C3230-8C66-437B-9C9A-37AA5665257F}">
      <dsp:nvSpPr>
        <dsp:cNvPr id="0" name=""/>
        <dsp:cNvSpPr/>
      </dsp:nvSpPr>
      <dsp:spPr>
        <a:xfrm>
          <a:off x="3116305" y="955041"/>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3129753" y="968489"/>
        <a:ext cx="432268" cy="436830"/>
      </dsp:txXfrm>
    </dsp:sp>
    <dsp:sp modelId="{D61489AC-E4E1-4C56-87BC-A00E832C6E9A}">
      <dsp:nvSpPr>
        <dsp:cNvPr id="0" name=""/>
        <dsp:cNvSpPr/>
      </dsp:nvSpPr>
      <dsp:spPr>
        <a:xfrm>
          <a:off x="3116305" y="1490110"/>
          <a:ext cx="459164" cy="46372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r>
            <a:rPr lang="nl-NL" sz="1000" kern="1200"/>
            <a:t>VOLG</a:t>
          </a:r>
        </a:p>
      </dsp:txBody>
      <dsp:txXfrm>
        <a:off x="3129753" y="1503558"/>
        <a:ext cx="432268" cy="436830"/>
      </dsp:txXfrm>
    </dsp:sp>
    <dsp:sp modelId="{80451A60-D6E8-45FB-B1F4-761E3F286875}">
      <dsp:nvSpPr>
        <dsp:cNvPr id="0" name=""/>
        <dsp:cNvSpPr/>
      </dsp:nvSpPr>
      <dsp:spPr>
        <a:xfrm>
          <a:off x="3116305" y="2025178"/>
          <a:ext cx="459164" cy="46372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r>
            <a:rPr lang="nl-NL" sz="1000" kern="1200"/>
            <a:t>VOLG</a:t>
          </a:r>
        </a:p>
      </dsp:txBody>
      <dsp:txXfrm>
        <a:off x="3129753" y="2038626"/>
        <a:ext cx="432268" cy="436830"/>
      </dsp:txXfrm>
    </dsp:sp>
    <dsp:sp modelId="{2960B1BC-6320-49F4-9D78-E5817BE3A713}">
      <dsp:nvSpPr>
        <dsp:cNvPr id="0" name=""/>
        <dsp:cNvSpPr/>
      </dsp:nvSpPr>
      <dsp:spPr>
        <a:xfrm>
          <a:off x="3116305" y="2560247"/>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3129753" y="2573695"/>
        <a:ext cx="432268" cy="436830"/>
      </dsp:txXfrm>
    </dsp:sp>
    <dsp:sp modelId="{4F33CB55-3A3F-4C28-ABB7-51EAFCBD04A0}">
      <dsp:nvSpPr>
        <dsp:cNvPr id="0" name=""/>
        <dsp:cNvSpPr/>
      </dsp:nvSpPr>
      <dsp:spPr>
        <a:xfrm>
          <a:off x="3675912" y="0"/>
          <a:ext cx="573955" cy="3183212"/>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endParaRPr lang="nl-NL" sz="1200" b="1" kern="1200"/>
        </a:p>
        <a:p>
          <a:pPr marL="0" lvl="0" indent="0" algn="ctr" defTabSz="533400">
            <a:lnSpc>
              <a:spcPct val="90000"/>
            </a:lnSpc>
            <a:spcBef>
              <a:spcPct val="0"/>
            </a:spcBef>
            <a:spcAft>
              <a:spcPct val="35000"/>
            </a:spcAft>
            <a:buNone/>
          </a:pPr>
          <a:r>
            <a:rPr lang="nl-NL" sz="1200" b="1" kern="1200"/>
            <a:t>Start</a:t>
          </a:r>
        </a:p>
        <a:p>
          <a:pPr marL="0" lvl="0" indent="0" algn="ctr" defTabSz="533400">
            <a:lnSpc>
              <a:spcPct val="90000"/>
            </a:lnSpc>
            <a:spcBef>
              <a:spcPct val="0"/>
            </a:spcBef>
            <a:spcAft>
              <a:spcPct val="35000"/>
            </a:spcAft>
            <a:buNone/>
          </a:pPr>
          <a:r>
            <a:rPr lang="nl-NL" sz="1200" b="1" kern="1200"/>
            <a:t>1 aug. 2023</a:t>
          </a:r>
        </a:p>
        <a:p>
          <a:pPr marL="0" lvl="0" indent="0" algn="ctr" defTabSz="533400">
            <a:lnSpc>
              <a:spcPct val="90000"/>
            </a:lnSpc>
            <a:spcBef>
              <a:spcPct val="0"/>
            </a:spcBef>
            <a:spcAft>
              <a:spcPct val="35000"/>
            </a:spcAft>
            <a:buNone/>
          </a:pPr>
          <a:r>
            <a:rPr lang="nl-NL" sz="1000" b="1" kern="1200"/>
            <a:t> </a:t>
          </a:r>
        </a:p>
      </dsp:txBody>
      <dsp:txXfrm>
        <a:off x="3675912" y="0"/>
        <a:ext cx="573955" cy="954963"/>
      </dsp:txXfrm>
    </dsp:sp>
    <dsp:sp modelId="{3D94B303-2BBB-4F97-90CC-B3F8E262E67D}">
      <dsp:nvSpPr>
        <dsp:cNvPr id="0" name=""/>
        <dsp:cNvSpPr/>
      </dsp:nvSpPr>
      <dsp:spPr>
        <a:xfrm>
          <a:off x="3733307" y="955041"/>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3746755" y="968489"/>
        <a:ext cx="432268" cy="436830"/>
      </dsp:txXfrm>
    </dsp:sp>
    <dsp:sp modelId="{0B3398BE-35FC-42A3-8565-A5FC74B470D3}">
      <dsp:nvSpPr>
        <dsp:cNvPr id="0" name=""/>
        <dsp:cNvSpPr/>
      </dsp:nvSpPr>
      <dsp:spPr>
        <a:xfrm>
          <a:off x="3733307" y="1490110"/>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3746755" y="1503558"/>
        <a:ext cx="432268" cy="436830"/>
      </dsp:txXfrm>
    </dsp:sp>
    <dsp:sp modelId="{5FD68DFF-A485-4DA2-BB4F-3E6795BB79A0}">
      <dsp:nvSpPr>
        <dsp:cNvPr id="0" name=""/>
        <dsp:cNvSpPr/>
      </dsp:nvSpPr>
      <dsp:spPr>
        <a:xfrm>
          <a:off x="3733307" y="2025178"/>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3746755" y="2038626"/>
        <a:ext cx="432268" cy="436830"/>
      </dsp:txXfrm>
    </dsp:sp>
    <dsp:sp modelId="{5FB1D4E0-4317-46F2-A742-EB20EB57F317}">
      <dsp:nvSpPr>
        <dsp:cNvPr id="0" name=""/>
        <dsp:cNvSpPr/>
      </dsp:nvSpPr>
      <dsp:spPr>
        <a:xfrm>
          <a:off x="3733307" y="2560247"/>
          <a:ext cx="459164" cy="46372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r>
            <a:rPr lang="nl-NL" sz="1000" kern="1200"/>
            <a:t>VOLG</a:t>
          </a:r>
        </a:p>
      </dsp:txBody>
      <dsp:txXfrm>
        <a:off x="3746755" y="2573695"/>
        <a:ext cx="432268" cy="436830"/>
      </dsp:txXfrm>
    </dsp:sp>
    <dsp:sp modelId="{E1F3813D-D43D-42C5-AC5F-59AFA812E11A}">
      <dsp:nvSpPr>
        <dsp:cNvPr id="0" name=""/>
        <dsp:cNvSpPr/>
      </dsp:nvSpPr>
      <dsp:spPr>
        <a:xfrm>
          <a:off x="4292914" y="0"/>
          <a:ext cx="573955" cy="3183212"/>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nl-NL" sz="800" b="1" kern="1200"/>
            <a:t> </a:t>
          </a:r>
        </a:p>
        <a:p>
          <a:pPr marL="0" lvl="0" indent="0" algn="ctr" defTabSz="355600">
            <a:lnSpc>
              <a:spcPct val="90000"/>
            </a:lnSpc>
            <a:spcBef>
              <a:spcPct val="0"/>
            </a:spcBef>
            <a:spcAft>
              <a:spcPct val="35000"/>
            </a:spcAft>
            <a:buNone/>
          </a:pPr>
          <a:r>
            <a:rPr lang="nl-NL" sz="1100" b="1" kern="1200"/>
            <a:t>sep </a:t>
          </a:r>
          <a:br>
            <a:rPr lang="nl-NL" sz="1100" b="1" kern="1200"/>
          </a:br>
          <a:r>
            <a:rPr lang="nl-NL" sz="1100" b="1" kern="1200"/>
            <a:t>2023</a:t>
          </a:r>
        </a:p>
        <a:p>
          <a:pPr marL="0" lvl="0" indent="0" algn="ctr" defTabSz="355600">
            <a:lnSpc>
              <a:spcPct val="90000"/>
            </a:lnSpc>
            <a:spcBef>
              <a:spcPct val="0"/>
            </a:spcBef>
            <a:spcAft>
              <a:spcPct val="35000"/>
            </a:spcAft>
            <a:buNone/>
          </a:pPr>
          <a:r>
            <a:rPr lang="nl-NL" sz="1100" b="1" kern="1200"/>
            <a:t>-</a:t>
          </a:r>
        </a:p>
        <a:p>
          <a:pPr marL="0" lvl="0" indent="0" algn="ctr" defTabSz="355600">
            <a:lnSpc>
              <a:spcPct val="90000"/>
            </a:lnSpc>
            <a:spcBef>
              <a:spcPct val="0"/>
            </a:spcBef>
            <a:spcAft>
              <a:spcPct val="35000"/>
            </a:spcAft>
            <a:buNone/>
          </a:pPr>
          <a:r>
            <a:rPr lang="nl-NL" sz="1100" b="1" kern="1200"/>
            <a:t>juli</a:t>
          </a:r>
          <a:br>
            <a:rPr lang="nl-NL" sz="1100" b="1" kern="1200"/>
          </a:br>
          <a:r>
            <a:rPr lang="nl-NL" sz="1100" b="1" kern="1200"/>
            <a:t>2023</a:t>
          </a:r>
        </a:p>
        <a:p>
          <a:pPr marL="0" lvl="0" indent="0" algn="ctr" defTabSz="355600">
            <a:lnSpc>
              <a:spcPct val="90000"/>
            </a:lnSpc>
            <a:spcBef>
              <a:spcPct val="0"/>
            </a:spcBef>
            <a:spcAft>
              <a:spcPct val="35000"/>
            </a:spcAft>
            <a:buNone/>
          </a:pPr>
          <a:endParaRPr lang="nl-NL" sz="1100" b="1" kern="1200"/>
        </a:p>
      </dsp:txBody>
      <dsp:txXfrm>
        <a:off x="4292914" y="0"/>
        <a:ext cx="573955" cy="954963"/>
      </dsp:txXfrm>
    </dsp:sp>
    <dsp:sp modelId="{9EF79569-9059-4BCD-B9B7-40060535AEC2}">
      <dsp:nvSpPr>
        <dsp:cNvPr id="0" name=""/>
        <dsp:cNvSpPr/>
      </dsp:nvSpPr>
      <dsp:spPr>
        <a:xfrm>
          <a:off x="4350310" y="955041"/>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4363758" y="968489"/>
        <a:ext cx="432268" cy="436830"/>
      </dsp:txXfrm>
    </dsp:sp>
    <dsp:sp modelId="{D4A4A7CF-0C61-433F-949A-9B188FEB67A7}">
      <dsp:nvSpPr>
        <dsp:cNvPr id="0" name=""/>
        <dsp:cNvSpPr/>
      </dsp:nvSpPr>
      <dsp:spPr>
        <a:xfrm>
          <a:off x="4350310" y="1490110"/>
          <a:ext cx="459164" cy="463726"/>
        </a:xfrm>
        <a:prstGeom prst="roundRect">
          <a:avLst>
            <a:gd name="adj" fmla="val 10000"/>
          </a:avLst>
        </a:prstGeom>
        <a:solidFill>
          <a:schemeClr val="accent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r>
            <a:rPr lang="nl-NL" sz="1000" kern="1200"/>
            <a:t>REST</a:t>
          </a:r>
        </a:p>
      </dsp:txBody>
      <dsp:txXfrm>
        <a:off x="4363758" y="1503558"/>
        <a:ext cx="432268" cy="436830"/>
      </dsp:txXfrm>
    </dsp:sp>
    <dsp:sp modelId="{4FEDA8F6-46A6-4603-9E95-71A8A69F00D2}">
      <dsp:nvSpPr>
        <dsp:cNvPr id="0" name=""/>
        <dsp:cNvSpPr/>
      </dsp:nvSpPr>
      <dsp:spPr>
        <a:xfrm>
          <a:off x="4350310" y="2025178"/>
          <a:ext cx="459164" cy="463726"/>
        </a:xfrm>
        <a:prstGeom prst="roundRect">
          <a:avLst>
            <a:gd name="adj" fmla="val 10000"/>
          </a:avLst>
        </a:prstGeom>
        <a:solidFill>
          <a:schemeClr val="accent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r>
            <a:rPr lang="nl-NL" sz="1000" kern="1200"/>
            <a:t>REST</a:t>
          </a:r>
        </a:p>
      </dsp:txBody>
      <dsp:txXfrm>
        <a:off x="4363758" y="2038626"/>
        <a:ext cx="432268" cy="436830"/>
      </dsp:txXfrm>
    </dsp:sp>
    <dsp:sp modelId="{EBA1724B-E47D-433B-909E-30DDE174467B}">
      <dsp:nvSpPr>
        <dsp:cNvPr id="0" name=""/>
        <dsp:cNvSpPr/>
      </dsp:nvSpPr>
      <dsp:spPr>
        <a:xfrm>
          <a:off x="4350310" y="2560247"/>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4363758" y="2573695"/>
        <a:ext cx="432268" cy="436830"/>
      </dsp:txXfrm>
    </dsp:sp>
    <dsp:sp modelId="{C1F04034-7B33-4E6A-8D7D-4C13BDE58BD4}">
      <dsp:nvSpPr>
        <dsp:cNvPr id="0" name=""/>
        <dsp:cNvSpPr/>
      </dsp:nvSpPr>
      <dsp:spPr>
        <a:xfrm>
          <a:off x="4909917" y="0"/>
          <a:ext cx="573955" cy="3183212"/>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nl-NL" sz="1200" b="1" kern="1200"/>
            <a:t>Start</a:t>
          </a:r>
        </a:p>
        <a:p>
          <a:pPr marL="0" lvl="0" indent="0" algn="ctr" defTabSz="533400">
            <a:lnSpc>
              <a:spcPct val="90000"/>
            </a:lnSpc>
            <a:spcBef>
              <a:spcPct val="0"/>
            </a:spcBef>
            <a:spcAft>
              <a:spcPct val="35000"/>
            </a:spcAft>
            <a:buNone/>
          </a:pPr>
          <a:r>
            <a:rPr lang="nl-NL" sz="1200" b="1" kern="1200"/>
            <a:t>1 aug. 2024</a:t>
          </a:r>
          <a:endParaRPr lang="nl-NL" sz="1200" kern="1200"/>
        </a:p>
      </dsp:txBody>
      <dsp:txXfrm>
        <a:off x="4909917" y="0"/>
        <a:ext cx="573955" cy="954963"/>
      </dsp:txXfrm>
    </dsp:sp>
    <dsp:sp modelId="{8074D437-4C5F-4598-A9E7-AA762EDA5FEE}">
      <dsp:nvSpPr>
        <dsp:cNvPr id="0" name=""/>
        <dsp:cNvSpPr/>
      </dsp:nvSpPr>
      <dsp:spPr>
        <a:xfrm>
          <a:off x="4967312" y="955041"/>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4980760" y="968489"/>
        <a:ext cx="432268" cy="436830"/>
      </dsp:txXfrm>
    </dsp:sp>
    <dsp:sp modelId="{7683B915-2EF6-4A89-91B9-5D1A66A63A6C}">
      <dsp:nvSpPr>
        <dsp:cNvPr id="0" name=""/>
        <dsp:cNvSpPr/>
      </dsp:nvSpPr>
      <dsp:spPr>
        <a:xfrm>
          <a:off x="4967312" y="1490110"/>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4980760" y="1503558"/>
        <a:ext cx="432268" cy="436830"/>
      </dsp:txXfrm>
    </dsp:sp>
    <dsp:sp modelId="{F77714EC-B1DA-44D3-9A5D-4AD08BC05978}">
      <dsp:nvSpPr>
        <dsp:cNvPr id="0" name=""/>
        <dsp:cNvSpPr/>
      </dsp:nvSpPr>
      <dsp:spPr>
        <a:xfrm>
          <a:off x="4967312" y="2025178"/>
          <a:ext cx="459164" cy="463726"/>
        </a:xfrm>
        <a:prstGeom prst="roundRect">
          <a:avLst>
            <a:gd name="adj" fmla="val 10000"/>
          </a:avLst>
        </a:prstGeom>
        <a:solidFill>
          <a:schemeClr val="accent2">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endParaRPr lang="nl-NL" sz="1000" kern="1200"/>
        </a:p>
      </dsp:txBody>
      <dsp:txXfrm>
        <a:off x="4980760" y="2038626"/>
        <a:ext cx="432268" cy="436830"/>
      </dsp:txXfrm>
    </dsp:sp>
    <dsp:sp modelId="{4847BF48-D9AD-4362-8ED0-75EA8215AECB}">
      <dsp:nvSpPr>
        <dsp:cNvPr id="0" name=""/>
        <dsp:cNvSpPr/>
      </dsp:nvSpPr>
      <dsp:spPr>
        <a:xfrm>
          <a:off x="4967312" y="2560247"/>
          <a:ext cx="459164" cy="46372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marL="0" lvl="0" indent="0" algn="ctr" defTabSz="444500">
            <a:lnSpc>
              <a:spcPct val="90000"/>
            </a:lnSpc>
            <a:spcBef>
              <a:spcPct val="0"/>
            </a:spcBef>
            <a:spcAft>
              <a:spcPct val="35000"/>
            </a:spcAft>
            <a:buNone/>
          </a:pPr>
          <a:r>
            <a:rPr lang="nl-NL" sz="1000" kern="1200"/>
            <a:t>REST</a:t>
          </a:r>
        </a:p>
      </dsp:txBody>
      <dsp:txXfrm>
        <a:off x="4980760" y="2573695"/>
        <a:ext cx="432268" cy="43683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32717B2-48C0-41E8-A5A1-83A90F936386}">
      <dsp:nvSpPr>
        <dsp:cNvPr id="0" name=""/>
        <dsp:cNvSpPr/>
      </dsp:nvSpPr>
      <dsp:spPr>
        <a:xfrm>
          <a:off x="2645" y="0"/>
          <a:ext cx="1397518" cy="2179434"/>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endParaRPr lang="nl-NL" sz="1200" kern="1200"/>
        </a:p>
      </dsp:txBody>
      <dsp:txXfrm>
        <a:off x="2645" y="0"/>
        <a:ext cx="1397518" cy="653830"/>
      </dsp:txXfrm>
    </dsp:sp>
    <dsp:sp modelId="{AF11346F-93D7-4DF3-BE16-4F414A067340}">
      <dsp:nvSpPr>
        <dsp:cNvPr id="0" name=""/>
        <dsp:cNvSpPr/>
      </dsp:nvSpPr>
      <dsp:spPr>
        <a:xfrm>
          <a:off x="192213" y="654468"/>
          <a:ext cx="1018382" cy="657129"/>
        </a:xfrm>
        <a:prstGeom prst="roundRect">
          <a:avLst>
            <a:gd name="adj" fmla="val 10000"/>
          </a:avLst>
        </a:prstGeom>
        <a:solidFill>
          <a:schemeClr val="accent6">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nl-NL" sz="1200" kern="1200">
              <a:latin typeface="Arial" panose="020B0604020202020204" pitchFamily="34" charset="0"/>
              <a:cs typeface="Arial" panose="020B0604020202020204" pitchFamily="34" charset="0"/>
            </a:rPr>
            <a:t>Schatting percentage studenten.</a:t>
          </a:r>
        </a:p>
      </dsp:txBody>
      <dsp:txXfrm>
        <a:off x="211460" y="673715"/>
        <a:ext cx="979888" cy="618635"/>
      </dsp:txXfrm>
    </dsp:sp>
    <dsp:sp modelId="{D3C92C09-DAF6-4CDC-8498-BEA199EF1ED4}">
      <dsp:nvSpPr>
        <dsp:cNvPr id="0" name=""/>
        <dsp:cNvSpPr/>
      </dsp:nvSpPr>
      <dsp:spPr>
        <a:xfrm>
          <a:off x="203613" y="1412694"/>
          <a:ext cx="995583" cy="657129"/>
        </a:xfrm>
        <a:prstGeom prst="roundRect">
          <a:avLst>
            <a:gd name="adj" fmla="val 10000"/>
          </a:avLst>
        </a:prstGeom>
        <a:solidFill>
          <a:schemeClr val="accent6">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nl-NL" sz="1200" kern="1200">
              <a:latin typeface="Arial" panose="020B0604020202020204" pitchFamily="34" charset="0"/>
              <a:cs typeface="Arial" panose="020B0604020202020204" pitchFamily="34" charset="0"/>
            </a:rPr>
            <a:t>Schatting aantal student</a:t>
          </a:r>
          <a:r>
            <a:rPr lang="nl-NL" sz="1200" kern="1200"/>
            <a:t>.</a:t>
          </a:r>
        </a:p>
      </dsp:txBody>
      <dsp:txXfrm>
        <a:off x="222860" y="1431941"/>
        <a:ext cx="957089" cy="618635"/>
      </dsp:txXfrm>
    </dsp:sp>
    <dsp:sp modelId="{DE6D7348-8BE8-4068-9A64-1B25284DE297}">
      <dsp:nvSpPr>
        <dsp:cNvPr id="0" name=""/>
        <dsp:cNvSpPr/>
      </dsp:nvSpPr>
      <dsp:spPr>
        <a:xfrm>
          <a:off x="1471389" y="0"/>
          <a:ext cx="949672" cy="2179434"/>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nl-NL" sz="1200" b="1" kern="1200">
              <a:latin typeface="Arial" panose="020B0604020202020204" pitchFamily="34" charset="0"/>
              <a:cs typeface="Arial" panose="020B0604020202020204" pitchFamily="34" charset="0"/>
            </a:rPr>
            <a:t>aug. </a:t>
          </a:r>
        </a:p>
        <a:p>
          <a:pPr marL="0" lvl="0" indent="0" algn="ctr" defTabSz="533400">
            <a:lnSpc>
              <a:spcPct val="90000"/>
            </a:lnSpc>
            <a:spcBef>
              <a:spcPct val="0"/>
            </a:spcBef>
            <a:spcAft>
              <a:spcPct val="35000"/>
            </a:spcAft>
            <a:buNone/>
          </a:pPr>
          <a:r>
            <a:rPr lang="nl-NL" sz="1200" b="1" kern="1200">
              <a:latin typeface="Arial" panose="020B0604020202020204" pitchFamily="34" charset="0"/>
              <a:cs typeface="Arial" panose="020B0604020202020204" pitchFamily="34" charset="0"/>
            </a:rPr>
            <a:t>2022</a:t>
          </a:r>
        </a:p>
      </dsp:txBody>
      <dsp:txXfrm>
        <a:off x="1471389" y="0"/>
        <a:ext cx="949672" cy="653830"/>
      </dsp:txXfrm>
    </dsp:sp>
    <dsp:sp modelId="{9B70A7B0-750B-4F12-AB82-550B36952E25}">
      <dsp:nvSpPr>
        <dsp:cNvPr id="0" name=""/>
        <dsp:cNvSpPr/>
      </dsp:nvSpPr>
      <dsp:spPr>
        <a:xfrm>
          <a:off x="1566356" y="654468"/>
          <a:ext cx="759737" cy="657129"/>
        </a:xfrm>
        <a:prstGeom prst="roundRect">
          <a:avLst>
            <a:gd name="adj" fmla="val 10000"/>
          </a:avLst>
        </a:prstGeom>
        <a:solidFill>
          <a:schemeClr val="accent6">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nl-NL" sz="1200" kern="1200">
              <a:latin typeface="Arial" panose="020B0604020202020204" pitchFamily="34" charset="0"/>
              <a:cs typeface="Arial" panose="020B0604020202020204" pitchFamily="34" charset="0"/>
            </a:rPr>
            <a:t>± </a:t>
          </a:r>
          <a:r>
            <a:rPr lang="nl-NL" sz="1200" kern="1200"/>
            <a:t>45%</a:t>
          </a:r>
        </a:p>
      </dsp:txBody>
      <dsp:txXfrm>
        <a:off x="1585603" y="673715"/>
        <a:ext cx="721243" cy="618635"/>
      </dsp:txXfrm>
    </dsp:sp>
    <dsp:sp modelId="{1866C51D-7BCA-4F16-8AEA-8EFF937F586F}">
      <dsp:nvSpPr>
        <dsp:cNvPr id="0" name=""/>
        <dsp:cNvSpPr/>
      </dsp:nvSpPr>
      <dsp:spPr>
        <a:xfrm>
          <a:off x="1566356" y="1412694"/>
          <a:ext cx="759737" cy="657129"/>
        </a:xfrm>
        <a:prstGeom prst="roundRect">
          <a:avLst>
            <a:gd name="adj" fmla="val 10000"/>
          </a:avLst>
        </a:prstGeom>
        <a:solidFill>
          <a:schemeClr val="accent6">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nl-NL" sz="1200" kern="1200">
              <a:latin typeface="Arial" panose="020B0604020202020204" pitchFamily="34" charset="0"/>
              <a:cs typeface="Arial" panose="020B0604020202020204" pitchFamily="34" charset="0"/>
            </a:rPr>
            <a:t>± </a:t>
          </a:r>
          <a:r>
            <a:rPr lang="nl-NL" sz="1200" kern="1200"/>
            <a:t>8.000</a:t>
          </a:r>
        </a:p>
      </dsp:txBody>
      <dsp:txXfrm>
        <a:off x="1585603" y="1431941"/>
        <a:ext cx="721243" cy="618635"/>
      </dsp:txXfrm>
    </dsp:sp>
    <dsp:sp modelId="{3795C9EB-A5ED-4A94-9210-8B0DFC9CF703}">
      <dsp:nvSpPr>
        <dsp:cNvPr id="0" name=""/>
        <dsp:cNvSpPr/>
      </dsp:nvSpPr>
      <dsp:spPr>
        <a:xfrm>
          <a:off x="2492287" y="0"/>
          <a:ext cx="949672" cy="2179434"/>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endParaRPr lang="nl-NL" sz="1200" kern="1200"/>
        </a:p>
        <a:p>
          <a:pPr marL="0" lvl="0" indent="0" algn="ctr" defTabSz="533400">
            <a:lnSpc>
              <a:spcPct val="90000"/>
            </a:lnSpc>
            <a:spcBef>
              <a:spcPct val="0"/>
            </a:spcBef>
            <a:spcAft>
              <a:spcPct val="35000"/>
            </a:spcAft>
            <a:buNone/>
          </a:pPr>
          <a:endParaRPr lang="nl-NL" sz="1200" b="1" kern="1200"/>
        </a:p>
        <a:p>
          <a:pPr marL="0" lvl="0" indent="0" algn="ctr" defTabSz="533400">
            <a:lnSpc>
              <a:spcPct val="90000"/>
            </a:lnSpc>
            <a:spcBef>
              <a:spcPct val="0"/>
            </a:spcBef>
            <a:spcAft>
              <a:spcPct val="35000"/>
            </a:spcAft>
            <a:buNone/>
          </a:pPr>
          <a:r>
            <a:rPr lang="nl-NL" sz="1200" b="1" kern="1200">
              <a:latin typeface="Arial" panose="020B0604020202020204" pitchFamily="34" charset="0"/>
              <a:cs typeface="Arial" panose="020B0604020202020204" pitchFamily="34" charset="0"/>
            </a:rPr>
            <a:t>aug. </a:t>
          </a:r>
        </a:p>
        <a:p>
          <a:pPr marL="0" lvl="0" indent="0" algn="ctr" defTabSz="533400">
            <a:lnSpc>
              <a:spcPct val="90000"/>
            </a:lnSpc>
            <a:spcBef>
              <a:spcPct val="0"/>
            </a:spcBef>
            <a:spcAft>
              <a:spcPct val="35000"/>
            </a:spcAft>
            <a:buNone/>
          </a:pPr>
          <a:r>
            <a:rPr lang="nl-NL" sz="1200" b="1" kern="1200">
              <a:latin typeface="Arial" panose="020B0604020202020204" pitchFamily="34" charset="0"/>
              <a:cs typeface="Arial" panose="020B0604020202020204" pitchFamily="34" charset="0"/>
            </a:rPr>
            <a:t>2023</a:t>
          </a:r>
        </a:p>
        <a:p>
          <a:pPr marL="0" lvl="0" indent="0" algn="ctr" defTabSz="533400">
            <a:lnSpc>
              <a:spcPct val="90000"/>
            </a:lnSpc>
            <a:spcBef>
              <a:spcPct val="0"/>
            </a:spcBef>
            <a:spcAft>
              <a:spcPct val="35000"/>
            </a:spcAft>
            <a:buNone/>
          </a:pPr>
          <a:endParaRPr lang="nl-NL" sz="1200" kern="1200"/>
        </a:p>
        <a:p>
          <a:pPr marL="0" lvl="0" indent="0" algn="ctr" defTabSz="533400">
            <a:lnSpc>
              <a:spcPct val="90000"/>
            </a:lnSpc>
            <a:spcBef>
              <a:spcPct val="0"/>
            </a:spcBef>
            <a:spcAft>
              <a:spcPct val="35000"/>
            </a:spcAft>
            <a:buNone/>
          </a:pPr>
          <a:endParaRPr lang="nl-NL" sz="1200" kern="1200"/>
        </a:p>
      </dsp:txBody>
      <dsp:txXfrm>
        <a:off x="2492287" y="0"/>
        <a:ext cx="949672" cy="653830"/>
      </dsp:txXfrm>
    </dsp:sp>
    <dsp:sp modelId="{5AFCDDD0-8A1B-43B9-8C88-E642AD6B8C8F}">
      <dsp:nvSpPr>
        <dsp:cNvPr id="0" name=""/>
        <dsp:cNvSpPr/>
      </dsp:nvSpPr>
      <dsp:spPr>
        <a:xfrm>
          <a:off x="2587254" y="654468"/>
          <a:ext cx="759737" cy="657129"/>
        </a:xfrm>
        <a:prstGeom prst="roundRect">
          <a:avLst>
            <a:gd name="adj" fmla="val 10000"/>
          </a:avLst>
        </a:prstGeom>
        <a:solidFill>
          <a:schemeClr val="accent6">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nl-NL" sz="1200" kern="1200">
              <a:latin typeface="Arial" panose="020B0604020202020204" pitchFamily="34" charset="0"/>
              <a:cs typeface="Arial" panose="020B0604020202020204" pitchFamily="34" charset="0"/>
            </a:rPr>
            <a:t>± </a:t>
          </a:r>
          <a:r>
            <a:rPr lang="nl-NL" sz="1200" kern="1200"/>
            <a:t>75%</a:t>
          </a:r>
        </a:p>
      </dsp:txBody>
      <dsp:txXfrm>
        <a:off x="2606501" y="673715"/>
        <a:ext cx="721243" cy="618635"/>
      </dsp:txXfrm>
    </dsp:sp>
    <dsp:sp modelId="{628E5C1B-522C-40E3-AAE5-6041EC3C8336}">
      <dsp:nvSpPr>
        <dsp:cNvPr id="0" name=""/>
        <dsp:cNvSpPr/>
      </dsp:nvSpPr>
      <dsp:spPr>
        <a:xfrm>
          <a:off x="2587254" y="1412694"/>
          <a:ext cx="759737" cy="657129"/>
        </a:xfrm>
        <a:prstGeom prst="roundRect">
          <a:avLst>
            <a:gd name="adj" fmla="val 10000"/>
          </a:avLst>
        </a:prstGeom>
        <a:solidFill>
          <a:schemeClr val="accent6">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nl-NL" sz="1200" kern="1200">
              <a:latin typeface="Arial" panose="020B0604020202020204" pitchFamily="34" charset="0"/>
              <a:cs typeface="Arial" panose="020B0604020202020204" pitchFamily="34" charset="0"/>
            </a:rPr>
            <a:t>± 14.000</a:t>
          </a:r>
          <a:endParaRPr lang="nl-NL" sz="1200" kern="1200"/>
        </a:p>
      </dsp:txBody>
      <dsp:txXfrm>
        <a:off x="2606501" y="1431941"/>
        <a:ext cx="721243" cy="618635"/>
      </dsp:txXfrm>
    </dsp:sp>
    <dsp:sp modelId="{E1F3813D-D43D-42C5-AC5F-59AFA812E11A}">
      <dsp:nvSpPr>
        <dsp:cNvPr id="0" name=""/>
        <dsp:cNvSpPr/>
      </dsp:nvSpPr>
      <dsp:spPr>
        <a:xfrm>
          <a:off x="3513184" y="0"/>
          <a:ext cx="949672" cy="2179434"/>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nl-NL" sz="1200" b="1" kern="1200"/>
            <a:t> </a:t>
          </a:r>
        </a:p>
        <a:p>
          <a:pPr marL="0" lvl="0" indent="0" algn="ctr" defTabSz="533400">
            <a:lnSpc>
              <a:spcPct val="90000"/>
            </a:lnSpc>
            <a:spcBef>
              <a:spcPct val="0"/>
            </a:spcBef>
            <a:spcAft>
              <a:spcPct val="35000"/>
            </a:spcAft>
            <a:buNone/>
          </a:pPr>
          <a:r>
            <a:rPr lang="nl-NL" sz="1200" b="1" kern="1200">
              <a:latin typeface="Arial" panose="020B0604020202020204" pitchFamily="34" charset="0"/>
              <a:cs typeface="Arial" panose="020B0604020202020204" pitchFamily="34" charset="0"/>
            </a:rPr>
            <a:t>aug.</a:t>
          </a:r>
        </a:p>
        <a:p>
          <a:pPr marL="0" lvl="0" indent="0" algn="ctr" defTabSz="533400">
            <a:lnSpc>
              <a:spcPct val="90000"/>
            </a:lnSpc>
            <a:spcBef>
              <a:spcPct val="0"/>
            </a:spcBef>
            <a:spcAft>
              <a:spcPct val="35000"/>
            </a:spcAft>
            <a:buNone/>
          </a:pPr>
          <a:r>
            <a:rPr lang="nl-NL" sz="1200" b="1" kern="1200">
              <a:latin typeface="Arial" panose="020B0604020202020204" pitchFamily="34" charset="0"/>
              <a:cs typeface="Arial" panose="020B0604020202020204" pitchFamily="34" charset="0"/>
            </a:rPr>
            <a:t>2024</a:t>
          </a:r>
        </a:p>
        <a:p>
          <a:pPr marL="0" lvl="0" indent="0" algn="ctr" defTabSz="533400">
            <a:lnSpc>
              <a:spcPct val="90000"/>
            </a:lnSpc>
            <a:spcBef>
              <a:spcPct val="0"/>
            </a:spcBef>
            <a:spcAft>
              <a:spcPct val="35000"/>
            </a:spcAft>
            <a:buNone/>
          </a:pPr>
          <a:endParaRPr lang="nl-NL" sz="1200" b="1" kern="1200"/>
        </a:p>
      </dsp:txBody>
      <dsp:txXfrm>
        <a:off x="3513184" y="0"/>
        <a:ext cx="949672" cy="653830"/>
      </dsp:txXfrm>
    </dsp:sp>
    <dsp:sp modelId="{F4796C56-F56D-4D99-B8D5-19831550EAB2}">
      <dsp:nvSpPr>
        <dsp:cNvPr id="0" name=""/>
        <dsp:cNvSpPr/>
      </dsp:nvSpPr>
      <dsp:spPr>
        <a:xfrm>
          <a:off x="3608152" y="654468"/>
          <a:ext cx="759737" cy="657129"/>
        </a:xfrm>
        <a:prstGeom prst="roundRect">
          <a:avLst>
            <a:gd name="adj" fmla="val 10000"/>
          </a:avLst>
        </a:prstGeom>
        <a:solidFill>
          <a:schemeClr val="accent6">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nl-NL" sz="1200" kern="1200">
              <a:latin typeface="Arial" panose="020B0604020202020204" pitchFamily="34" charset="0"/>
              <a:cs typeface="Arial" panose="020B0604020202020204" pitchFamily="34" charset="0"/>
            </a:rPr>
            <a:t>± </a:t>
          </a:r>
          <a:r>
            <a:rPr lang="nl-NL" sz="1200" kern="1200"/>
            <a:t>90%</a:t>
          </a:r>
        </a:p>
      </dsp:txBody>
      <dsp:txXfrm>
        <a:off x="3627399" y="673715"/>
        <a:ext cx="721243" cy="618635"/>
      </dsp:txXfrm>
    </dsp:sp>
    <dsp:sp modelId="{652A2387-6D3C-4580-BC2E-3476903E891E}">
      <dsp:nvSpPr>
        <dsp:cNvPr id="0" name=""/>
        <dsp:cNvSpPr/>
      </dsp:nvSpPr>
      <dsp:spPr>
        <a:xfrm>
          <a:off x="3608152" y="1412694"/>
          <a:ext cx="759737" cy="657129"/>
        </a:xfrm>
        <a:prstGeom prst="roundRect">
          <a:avLst>
            <a:gd name="adj" fmla="val 10000"/>
          </a:avLst>
        </a:prstGeom>
        <a:solidFill>
          <a:schemeClr val="accent6">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nl-NL" sz="1200" kern="1200">
              <a:latin typeface="Arial" panose="020B0604020202020204" pitchFamily="34" charset="0"/>
              <a:cs typeface="Arial" panose="020B0604020202020204" pitchFamily="34" charset="0"/>
            </a:rPr>
            <a:t>± </a:t>
          </a:r>
          <a:r>
            <a:rPr lang="nl-NL" sz="1200" kern="1200"/>
            <a:t>17.000</a:t>
          </a:r>
        </a:p>
      </dsp:txBody>
      <dsp:txXfrm>
        <a:off x="3627399" y="1431941"/>
        <a:ext cx="721243" cy="618635"/>
      </dsp:txXfrm>
    </dsp:sp>
    <dsp:sp modelId="{37916F74-76F6-4F38-AC8E-EE8A4DA05B70}">
      <dsp:nvSpPr>
        <dsp:cNvPr id="0" name=""/>
        <dsp:cNvSpPr/>
      </dsp:nvSpPr>
      <dsp:spPr>
        <a:xfrm>
          <a:off x="4534082" y="0"/>
          <a:ext cx="949672" cy="2179434"/>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nl-NL" sz="1200" b="1" kern="1200">
              <a:latin typeface="Arial" panose="020B0604020202020204" pitchFamily="34" charset="0"/>
              <a:cs typeface="Arial" panose="020B0604020202020204" pitchFamily="34" charset="0"/>
            </a:rPr>
            <a:t>aug.</a:t>
          </a:r>
        </a:p>
        <a:p>
          <a:pPr marL="0" lvl="0" indent="0" algn="ctr" defTabSz="533400">
            <a:lnSpc>
              <a:spcPct val="90000"/>
            </a:lnSpc>
            <a:spcBef>
              <a:spcPct val="0"/>
            </a:spcBef>
            <a:spcAft>
              <a:spcPct val="35000"/>
            </a:spcAft>
            <a:buNone/>
          </a:pPr>
          <a:r>
            <a:rPr lang="nl-NL" sz="1200" b="1" kern="1200">
              <a:latin typeface="Arial" panose="020B0604020202020204" pitchFamily="34" charset="0"/>
              <a:cs typeface="Arial" panose="020B0604020202020204" pitchFamily="34" charset="0"/>
            </a:rPr>
            <a:t>2025</a:t>
          </a:r>
        </a:p>
      </dsp:txBody>
      <dsp:txXfrm>
        <a:off x="4534082" y="0"/>
        <a:ext cx="949672" cy="653830"/>
      </dsp:txXfrm>
    </dsp:sp>
    <dsp:sp modelId="{0F48B555-9904-436A-ADAF-ED5CDB69B306}">
      <dsp:nvSpPr>
        <dsp:cNvPr id="0" name=""/>
        <dsp:cNvSpPr/>
      </dsp:nvSpPr>
      <dsp:spPr>
        <a:xfrm>
          <a:off x="4629049" y="654468"/>
          <a:ext cx="759737" cy="657129"/>
        </a:xfrm>
        <a:prstGeom prst="roundRect">
          <a:avLst>
            <a:gd name="adj" fmla="val 10000"/>
          </a:avLst>
        </a:prstGeom>
        <a:solidFill>
          <a:schemeClr val="accent6">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nl-NL" sz="1200" kern="1200">
              <a:latin typeface="Arial" panose="020B0604020202020204" pitchFamily="34" charset="0"/>
              <a:cs typeface="Arial" panose="020B0604020202020204" pitchFamily="34" charset="0"/>
            </a:rPr>
            <a:t>± </a:t>
          </a:r>
          <a:r>
            <a:rPr lang="nl-NL" sz="1200" kern="1200"/>
            <a:t>100%</a:t>
          </a:r>
        </a:p>
      </dsp:txBody>
      <dsp:txXfrm>
        <a:off x="4648296" y="673715"/>
        <a:ext cx="721243" cy="618635"/>
      </dsp:txXfrm>
    </dsp:sp>
    <dsp:sp modelId="{804CB7DE-7FB3-491D-87A6-DD3EC7056C24}">
      <dsp:nvSpPr>
        <dsp:cNvPr id="0" name=""/>
        <dsp:cNvSpPr/>
      </dsp:nvSpPr>
      <dsp:spPr>
        <a:xfrm>
          <a:off x="4629049" y="1412694"/>
          <a:ext cx="759737" cy="657129"/>
        </a:xfrm>
        <a:prstGeom prst="roundRect">
          <a:avLst>
            <a:gd name="adj" fmla="val 10000"/>
          </a:avLst>
        </a:prstGeom>
        <a:solidFill>
          <a:schemeClr val="accent6">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nl-NL" sz="1200" kern="1200">
              <a:latin typeface="Arial" panose="020B0604020202020204" pitchFamily="34" charset="0"/>
              <a:cs typeface="Arial" panose="020B0604020202020204" pitchFamily="34" charset="0"/>
            </a:rPr>
            <a:t>± </a:t>
          </a:r>
          <a:r>
            <a:rPr lang="nl-NL" sz="1200" kern="1200"/>
            <a:t>19.000</a:t>
          </a:r>
        </a:p>
      </dsp:txBody>
      <dsp:txXfrm>
        <a:off x="4648296" y="1431941"/>
        <a:ext cx="721243" cy="618635"/>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ocumenttasks/documenttasks1.xml><?xml version="1.0" encoding="utf-8"?>
<t:Tasks xmlns:t="http://schemas.microsoft.com/office/tasks/2019/documenttasks" xmlns:oel="http://schemas.microsoft.com/office/2019/extlst">
  <t:Task id="{CD2541C3-FDE2-4D32-9B41-5701F1711F62}">
    <t:Anchor>
      <t:Comment id="620148526"/>
    </t:Anchor>
    <t:History>
      <t:Event id="{E7B8FDF8-56EF-4E01-A15B-A1F85EBD28E6}" time="2021-09-23T08:10:51.271Z">
        <t:Attribution userId="S::hdmik@albeda.nl::fd104026-c543-4e73-8632-a464ac6c6b45" userProvider="AD" userName="Hennie de Mik"/>
        <t:Anchor>
          <t:Comment id="1568730819"/>
        </t:Anchor>
        <t:Create/>
      </t:Event>
      <t:Event id="{E8C2E0E5-4FF1-47E3-A859-FA8A51EF67E0}" time="2021-09-23T08:10:51.271Z">
        <t:Attribution userId="S::hdmik@albeda.nl::fd104026-c543-4e73-8632-a464ac6c6b45" userProvider="AD" userName="Hennie de Mik"/>
        <t:Anchor>
          <t:Comment id="1568730819"/>
        </t:Anchor>
        <t:Assign userId="S::hbisc@albeda.nl::1d546116-2b2c-47dc-9510-0dc39db76839" userProvider="AD" userName="Helga Bischop"/>
      </t:Event>
      <t:Event id="{ECA0DE7D-1B54-4D40-848E-B339744E33BE}" time="2021-09-23T08:10:51.271Z">
        <t:Attribution userId="S::hdmik@albeda.nl::fd104026-c543-4e73-8632-a464ac6c6b45" userProvider="AD" userName="Hennie de Mik"/>
        <t:Anchor>
          <t:Comment id="1568730819"/>
        </t:Anchor>
        <t:SetTitle title="@Helga Bischop het gaat hier om een schatting die zo goed als mogelijk is gemaakt. Daty zou ik benoemen"/>
      </t:Event>
    </t:History>
  </t:Task>
  <t:Task id="{521037D1-07F1-470C-ADFB-837D11368AA2}">
    <t:Anchor>
      <t:Comment id="618261808"/>
    </t:Anchor>
    <t:History>
      <t:Event id="{C29DB07C-0BE9-4562-B4B4-57ED73F339C2}" time="2021-09-23T08:22:40.8Z">
        <t:Attribution userId="S::hdmik@albeda.nl::fd104026-c543-4e73-8632-a464ac6c6b45" userProvider="AD" userName="Hennie de Mik"/>
        <t:Anchor>
          <t:Comment id="1489840943"/>
        </t:Anchor>
        <t:Create/>
      </t:Event>
      <t:Event id="{BAF3B415-8851-4321-B514-0C0472C081CC}" time="2021-09-23T08:22:40.8Z">
        <t:Attribution userId="S::hdmik@albeda.nl::fd104026-c543-4e73-8632-a464ac6c6b45" userProvider="AD" userName="Hennie de Mik"/>
        <t:Anchor>
          <t:Comment id="1489840943"/>
        </t:Anchor>
        <t:Assign userId="S::hbisc@albeda.nl::1d546116-2b2c-47dc-9510-0dc39db76839" userProvider="AD" userName="Helga Bischop"/>
      </t:Event>
      <t:Event id="{DB838945-4312-4B1B-B29E-1CE98642DD02}" time="2021-09-23T08:22:40.8Z">
        <t:Attribution userId="S::hdmik@albeda.nl::fd104026-c543-4e73-8632-a464ac6c6b45" userProvider="AD" userName="Hennie de Mik"/>
        <t:Anchor>
          <t:Comment id="1489840943"/>
        </t:Anchor>
        <t:SetTitle title="@Helga Bischop dis is nog te dun. Wat is het beoordelingskader wat we en de inschrijvers en de beoordelaars meegeven? Heb een tekst geprobeerd toe te voegen"/>
      </t:Event>
    </t:History>
  </t:Task>
  <t:Task id="{87A9FA9D-72FD-42A5-9B9F-B799CA3ED36F}">
    <t:Anchor>
      <t:Comment id="1791941014"/>
    </t:Anchor>
    <t:History>
      <t:Event id="{DA0EDE0A-4DC1-4C4B-9A25-57511C71EBC8}" time="2021-09-27T12:37:26.358Z">
        <t:Attribution userId="S::hdmik@albeda.nl::fd104026-c543-4e73-8632-a464ac6c6b45" userProvider="AD" userName="Hennie de Mik"/>
        <t:Anchor>
          <t:Comment id="1791941014"/>
        </t:Anchor>
        <t:Create/>
      </t:Event>
      <t:Event id="{6A3D7D12-54A9-4350-9FFB-0658AFEA7E05}" time="2021-09-27T12:37:26.358Z">
        <t:Attribution userId="S::hdmik@albeda.nl::fd104026-c543-4e73-8632-a464ac6c6b45" userProvider="AD" userName="Hennie de Mik"/>
        <t:Anchor>
          <t:Comment id="1791941014"/>
        </t:Anchor>
        <t:Assign userId="S::hbisc@albeda.nl::1d546116-2b2c-47dc-9510-0dc39db76839" userProvider="AD" userName="Helga Bischop"/>
      </t:Event>
      <t:Event id="{BC08AE94-3A76-46F7-B150-D2116E2882DD}" time="2021-09-27T12:37:26.358Z">
        <t:Attribution userId="S::hdmik@albeda.nl::fd104026-c543-4e73-8632-a464ac6c6b45" userProvider="AD" userName="Hennie de Mik"/>
        <t:Anchor>
          <t:Comment id="1791941014"/>
        </t:Anchor>
        <t:SetTitle title="@Helga Bischop we moeten dit checken met de pricingsheet. Hebben we daat hetzelfde uitrol menu in opgneomen? Ik heb maar wat aantallen opgeschreven."/>
      </t:Event>
    </t:History>
  </t:Task>
  <t:Task id="{58A3307F-6D44-4DBD-BE6E-468245DB7D9E}">
    <t:Anchor>
      <t:Comment id="620595713"/>
    </t:Anchor>
    <t:History>
      <t:Event id="{91F03B85-F595-4ED7-A10E-9E69BCF15655}" time="2021-09-28T12:58:55.212Z">
        <t:Attribution userId="S::hbisc@albeda.nl::1d546116-2b2c-47dc-9510-0dc39db76839" userProvider="AD" userName="Helga Bischop"/>
        <t:Anchor>
          <t:Comment id="1661174112"/>
        </t:Anchor>
        <t:Create/>
      </t:Event>
      <t:Event id="{32C8A877-64AD-46D4-82F3-7FFB4D9DE768}" time="2021-09-28T12:58:55.212Z">
        <t:Attribution userId="S::hbisc@albeda.nl::1d546116-2b2c-47dc-9510-0dc39db76839" userProvider="AD" userName="Helga Bischop"/>
        <t:Anchor>
          <t:Comment id="1661174112"/>
        </t:Anchor>
        <t:Assign userId="S::JHOLT@albeda.nl::ce0e867d-6a9b-4dc4-830a-942ffc74b5fc" userProvider="AD" userName="Jos Holtkamp"/>
      </t:Event>
      <t:Event id="{B5DB770C-610E-43B0-8D81-39B84C67FB9D}" time="2021-09-28T12:58:55.212Z">
        <t:Attribution userId="S::hbisc@albeda.nl::1d546116-2b2c-47dc-9510-0dc39db76839" userProvider="AD" userName="Helga Bischop"/>
        <t:Anchor>
          <t:Comment id="1661174112"/>
        </t:Anchor>
        <t:SetTitle title="@Jos Holtkamp Dank JOS. Liever niet in deze documenten zelf werken (zie eerdere mail). Dit maakt het lastig voor mij om regie te houden op de inhoudelijke docs. De wijzigingenfunctie staat ook niet aan. Als de tekst compleet is of in de opmerkingen of …"/>
      </t:Event>
    </t:History>
  </t:Task>
  <t:Task id="{0B9A892B-476A-4665-9BF1-300BD6F2C448}">
    <t:Anchor>
      <t:Comment id="621745518"/>
    </t:Anchor>
    <t:History>
      <t:Event id="{02430EFB-A344-4C49-BC87-548C250C10F4}" time="2021-10-11T18:47:02.858Z">
        <t:Attribution userId="S::hbisc@albeda.nl::1d546116-2b2c-47dc-9510-0dc39db76839" userProvider="AD" userName="Helga Bischop"/>
        <t:Anchor>
          <t:Comment id="175742513"/>
        </t:Anchor>
        <t:Create/>
      </t:Event>
      <t:Event id="{3E68B169-DB3C-4C39-BEAC-C7B5DDD8FBFA}" time="2021-10-11T18:47:02.858Z">
        <t:Attribution userId="S::hbisc@albeda.nl::1d546116-2b2c-47dc-9510-0dc39db76839" userProvider="AD" userName="Helga Bischop"/>
        <t:Anchor>
          <t:Comment id="175742513"/>
        </t:Anchor>
        <t:Assign userId="S::KRIJK@albeda.nl::26b89560-a918-4219-b93e-546e2a29bcab" userProvider="AD" userName="Karel Rijkse"/>
      </t:Event>
      <t:Event id="{9FB45F53-4ECD-431E-96D4-84EFA11045BA}" time="2021-10-11T18:47:02.858Z">
        <t:Attribution userId="S::hbisc@albeda.nl::1d546116-2b2c-47dc-9510-0dc39db76839" userProvider="AD" userName="Helga Bischop"/>
        <t:Anchor>
          <t:Comment id="175742513"/>
        </t:Anchor>
        <t:SetTitle title="@Karel Rijkse : de definitieve omgeving hoeft niet te staan, denkend aan koppelingen. We zeggen volgen mij hetzelfde: als ze hun onderwijs erin willen ontwikkelen dan moet er een LMS zijn, waarin ze kunnen inloggen en waar de vakstructuur in is: dan …"/>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
        <AccountId xsi:nil="true"/>
        <AccountType/>
      </UserInfo>
    </SharedWithUsers>
  </documentManagement>
</p:properties>
</file>

<file path=customXml/itemProps1.xml><?xml version="1.0" encoding="utf-8"?>
<ds:datastoreItem xmlns:ds="http://schemas.openxmlformats.org/officeDocument/2006/customXml" ds:itemID="{78E38080-0589-44AB-B7AD-D68B3A90567D}"/>
</file>

<file path=customXml/itemProps2.xml><?xml version="1.0" encoding="utf-8"?>
<ds:datastoreItem xmlns:ds="http://schemas.openxmlformats.org/officeDocument/2006/customXml" ds:itemID="{647A1C04-A121-4E1F-AFE4-8D7C5FA8C263}">
  <ds:schemaRefs>
    <ds:schemaRef ds:uri="http://schemas.openxmlformats.org/officeDocument/2006/bibliography"/>
  </ds:schemaRefs>
</ds:datastoreItem>
</file>

<file path=customXml/itemProps3.xml><?xml version="1.0" encoding="utf-8"?>
<ds:datastoreItem xmlns:ds="http://schemas.openxmlformats.org/officeDocument/2006/customXml" ds:itemID="{55658C62-F100-4E0F-8D48-909A1A9D516F}">
  <ds:schemaRefs>
    <ds:schemaRef ds:uri="http://schemas.microsoft.com/sharepoint/v3/contenttype/forms"/>
  </ds:schemaRefs>
</ds:datastoreItem>
</file>

<file path=customXml/itemProps4.xml><?xml version="1.0" encoding="utf-8"?>
<ds:datastoreItem xmlns:ds="http://schemas.openxmlformats.org/officeDocument/2006/customXml" ds:itemID="{5263C7BB-1D8D-46CD-B595-80F24E1AD344}">
  <ds:schemaRefs>
    <ds:schemaRef ds:uri="http://schemas.microsoft.com/office/2006/metadata/properties"/>
    <ds:schemaRef ds:uri="http://schemas.microsoft.com/office/infopath/2007/PartnerControls"/>
    <ds:schemaRef ds:uri="http://www.w3.org/XML/1998/namespace"/>
    <ds:schemaRef ds:uri="http://purl.org/dc/dcmitype/"/>
    <ds:schemaRef ds:uri="http://schemas.openxmlformats.org/package/2006/metadata/core-properties"/>
    <ds:schemaRef ds:uri="http://schemas.microsoft.com/office/2006/documentManagement/types"/>
    <ds:schemaRef ds:uri="8e534fc7-c816-43a9-a188-18b1c9d68cd6"/>
    <ds:schemaRef ds:uri="http://purl.org/dc/terms/"/>
    <ds:schemaRef ds:uri="http://purl.org/dc/elements/1.1/"/>
    <ds:schemaRef ds:uri="b90365f1-38ba-4870-ad9b-c1e7947d0c6c"/>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3910</Words>
  <Characters>21511</Characters>
  <Application>Microsoft Office Word</Application>
  <DocSecurity>0</DocSecurity>
  <Lines>179</Lines>
  <Paragraphs>50</Paragraphs>
  <ScaleCrop>false</ScaleCrop>
  <Company>Albeda College</Company>
  <LinksUpToDate>false</LinksUpToDate>
  <CharactersWithSpaces>25371</CharactersWithSpaces>
  <SharedDoc>false</SharedDoc>
  <HLinks>
    <vt:vector size="180" baseType="variant">
      <vt:variant>
        <vt:i4>1179709</vt:i4>
      </vt:variant>
      <vt:variant>
        <vt:i4>152</vt:i4>
      </vt:variant>
      <vt:variant>
        <vt:i4>0</vt:i4>
      </vt:variant>
      <vt:variant>
        <vt:i4>5</vt:i4>
      </vt:variant>
      <vt:variant>
        <vt:lpwstr/>
      </vt:variant>
      <vt:variant>
        <vt:lpwstr>_Toc84579294</vt:lpwstr>
      </vt:variant>
      <vt:variant>
        <vt:i4>1376317</vt:i4>
      </vt:variant>
      <vt:variant>
        <vt:i4>146</vt:i4>
      </vt:variant>
      <vt:variant>
        <vt:i4>0</vt:i4>
      </vt:variant>
      <vt:variant>
        <vt:i4>5</vt:i4>
      </vt:variant>
      <vt:variant>
        <vt:lpwstr/>
      </vt:variant>
      <vt:variant>
        <vt:lpwstr>_Toc84579293</vt:lpwstr>
      </vt:variant>
      <vt:variant>
        <vt:i4>1310781</vt:i4>
      </vt:variant>
      <vt:variant>
        <vt:i4>140</vt:i4>
      </vt:variant>
      <vt:variant>
        <vt:i4>0</vt:i4>
      </vt:variant>
      <vt:variant>
        <vt:i4>5</vt:i4>
      </vt:variant>
      <vt:variant>
        <vt:lpwstr/>
      </vt:variant>
      <vt:variant>
        <vt:lpwstr>_Toc84579292</vt:lpwstr>
      </vt:variant>
      <vt:variant>
        <vt:i4>1507389</vt:i4>
      </vt:variant>
      <vt:variant>
        <vt:i4>134</vt:i4>
      </vt:variant>
      <vt:variant>
        <vt:i4>0</vt:i4>
      </vt:variant>
      <vt:variant>
        <vt:i4>5</vt:i4>
      </vt:variant>
      <vt:variant>
        <vt:lpwstr/>
      </vt:variant>
      <vt:variant>
        <vt:lpwstr>_Toc84579291</vt:lpwstr>
      </vt:variant>
      <vt:variant>
        <vt:i4>1441853</vt:i4>
      </vt:variant>
      <vt:variant>
        <vt:i4>128</vt:i4>
      </vt:variant>
      <vt:variant>
        <vt:i4>0</vt:i4>
      </vt:variant>
      <vt:variant>
        <vt:i4>5</vt:i4>
      </vt:variant>
      <vt:variant>
        <vt:lpwstr/>
      </vt:variant>
      <vt:variant>
        <vt:lpwstr>_Toc84579290</vt:lpwstr>
      </vt:variant>
      <vt:variant>
        <vt:i4>2031676</vt:i4>
      </vt:variant>
      <vt:variant>
        <vt:i4>122</vt:i4>
      </vt:variant>
      <vt:variant>
        <vt:i4>0</vt:i4>
      </vt:variant>
      <vt:variant>
        <vt:i4>5</vt:i4>
      </vt:variant>
      <vt:variant>
        <vt:lpwstr/>
      </vt:variant>
      <vt:variant>
        <vt:lpwstr>_Toc84579289</vt:lpwstr>
      </vt:variant>
      <vt:variant>
        <vt:i4>1966140</vt:i4>
      </vt:variant>
      <vt:variant>
        <vt:i4>116</vt:i4>
      </vt:variant>
      <vt:variant>
        <vt:i4>0</vt:i4>
      </vt:variant>
      <vt:variant>
        <vt:i4>5</vt:i4>
      </vt:variant>
      <vt:variant>
        <vt:lpwstr/>
      </vt:variant>
      <vt:variant>
        <vt:lpwstr>_Toc84579288</vt:lpwstr>
      </vt:variant>
      <vt:variant>
        <vt:i4>1114172</vt:i4>
      </vt:variant>
      <vt:variant>
        <vt:i4>110</vt:i4>
      </vt:variant>
      <vt:variant>
        <vt:i4>0</vt:i4>
      </vt:variant>
      <vt:variant>
        <vt:i4>5</vt:i4>
      </vt:variant>
      <vt:variant>
        <vt:lpwstr/>
      </vt:variant>
      <vt:variant>
        <vt:lpwstr>_Toc84579287</vt:lpwstr>
      </vt:variant>
      <vt:variant>
        <vt:i4>1048636</vt:i4>
      </vt:variant>
      <vt:variant>
        <vt:i4>104</vt:i4>
      </vt:variant>
      <vt:variant>
        <vt:i4>0</vt:i4>
      </vt:variant>
      <vt:variant>
        <vt:i4>5</vt:i4>
      </vt:variant>
      <vt:variant>
        <vt:lpwstr/>
      </vt:variant>
      <vt:variant>
        <vt:lpwstr>_Toc84579286</vt:lpwstr>
      </vt:variant>
      <vt:variant>
        <vt:i4>1245244</vt:i4>
      </vt:variant>
      <vt:variant>
        <vt:i4>98</vt:i4>
      </vt:variant>
      <vt:variant>
        <vt:i4>0</vt:i4>
      </vt:variant>
      <vt:variant>
        <vt:i4>5</vt:i4>
      </vt:variant>
      <vt:variant>
        <vt:lpwstr/>
      </vt:variant>
      <vt:variant>
        <vt:lpwstr>_Toc84579285</vt:lpwstr>
      </vt:variant>
      <vt:variant>
        <vt:i4>1179708</vt:i4>
      </vt:variant>
      <vt:variant>
        <vt:i4>92</vt:i4>
      </vt:variant>
      <vt:variant>
        <vt:i4>0</vt:i4>
      </vt:variant>
      <vt:variant>
        <vt:i4>5</vt:i4>
      </vt:variant>
      <vt:variant>
        <vt:lpwstr/>
      </vt:variant>
      <vt:variant>
        <vt:lpwstr>_Toc84579284</vt:lpwstr>
      </vt:variant>
      <vt:variant>
        <vt:i4>1376316</vt:i4>
      </vt:variant>
      <vt:variant>
        <vt:i4>86</vt:i4>
      </vt:variant>
      <vt:variant>
        <vt:i4>0</vt:i4>
      </vt:variant>
      <vt:variant>
        <vt:i4>5</vt:i4>
      </vt:variant>
      <vt:variant>
        <vt:lpwstr/>
      </vt:variant>
      <vt:variant>
        <vt:lpwstr>_Toc84579283</vt:lpwstr>
      </vt:variant>
      <vt:variant>
        <vt:i4>1310780</vt:i4>
      </vt:variant>
      <vt:variant>
        <vt:i4>80</vt:i4>
      </vt:variant>
      <vt:variant>
        <vt:i4>0</vt:i4>
      </vt:variant>
      <vt:variant>
        <vt:i4>5</vt:i4>
      </vt:variant>
      <vt:variant>
        <vt:lpwstr/>
      </vt:variant>
      <vt:variant>
        <vt:lpwstr>_Toc84579282</vt:lpwstr>
      </vt:variant>
      <vt:variant>
        <vt:i4>1507388</vt:i4>
      </vt:variant>
      <vt:variant>
        <vt:i4>74</vt:i4>
      </vt:variant>
      <vt:variant>
        <vt:i4>0</vt:i4>
      </vt:variant>
      <vt:variant>
        <vt:i4>5</vt:i4>
      </vt:variant>
      <vt:variant>
        <vt:lpwstr/>
      </vt:variant>
      <vt:variant>
        <vt:lpwstr>_Toc84579281</vt:lpwstr>
      </vt:variant>
      <vt:variant>
        <vt:i4>1441852</vt:i4>
      </vt:variant>
      <vt:variant>
        <vt:i4>68</vt:i4>
      </vt:variant>
      <vt:variant>
        <vt:i4>0</vt:i4>
      </vt:variant>
      <vt:variant>
        <vt:i4>5</vt:i4>
      </vt:variant>
      <vt:variant>
        <vt:lpwstr/>
      </vt:variant>
      <vt:variant>
        <vt:lpwstr>_Toc84579280</vt:lpwstr>
      </vt:variant>
      <vt:variant>
        <vt:i4>2031667</vt:i4>
      </vt:variant>
      <vt:variant>
        <vt:i4>62</vt:i4>
      </vt:variant>
      <vt:variant>
        <vt:i4>0</vt:i4>
      </vt:variant>
      <vt:variant>
        <vt:i4>5</vt:i4>
      </vt:variant>
      <vt:variant>
        <vt:lpwstr/>
      </vt:variant>
      <vt:variant>
        <vt:lpwstr>_Toc84579279</vt:lpwstr>
      </vt:variant>
      <vt:variant>
        <vt:i4>1966131</vt:i4>
      </vt:variant>
      <vt:variant>
        <vt:i4>56</vt:i4>
      </vt:variant>
      <vt:variant>
        <vt:i4>0</vt:i4>
      </vt:variant>
      <vt:variant>
        <vt:i4>5</vt:i4>
      </vt:variant>
      <vt:variant>
        <vt:lpwstr/>
      </vt:variant>
      <vt:variant>
        <vt:lpwstr>_Toc84579278</vt:lpwstr>
      </vt:variant>
      <vt:variant>
        <vt:i4>1114163</vt:i4>
      </vt:variant>
      <vt:variant>
        <vt:i4>50</vt:i4>
      </vt:variant>
      <vt:variant>
        <vt:i4>0</vt:i4>
      </vt:variant>
      <vt:variant>
        <vt:i4>5</vt:i4>
      </vt:variant>
      <vt:variant>
        <vt:lpwstr/>
      </vt:variant>
      <vt:variant>
        <vt:lpwstr>_Toc84579277</vt:lpwstr>
      </vt:variant>
      <vt:variant>
        <vt:i4>1048627</vt:i4>
      </vt:variant>
      <vt:variant>
        <vt:i4>44</vt:i4>
      </vt:variant>
      <vt:variant>
        <vt:i4>0</vt:i4>
      </vt:variant>
      <vt:variant>
        <vt:i4>5</vt:i4>
      </vt:variant>
      <vt:variant>
        <vt:lpwstr/>
      </vt:variant>
      <vt:variant>
        <vt:lpwstr>_Toc84579276</vt:lpwstr>
      </vt:variant>
      <vt:variant>
        <vt:i4>1245235</vt:i4>
      </vt:variant>
      <vt:variant>
        <vt:i4>38</vt:i4>
      </vt:variant>
      <vt:variant>
        <vt:i4>0</vt:i4>
      </vt:variant>
      <vt:variant>
        <vt:i4>5</vt:i4>
      </vt:variant>
      <vt:variant>
        <vt:lpwstr/>
      </vt:variant>
      <vt:variant>
        <vt:lpwstr>_Toc84579275</vt:lpwstr>
      </vt:variant>
      <vt:variant>
        <vt:i4>1179699</vt:i4>
      </vt:variant>
      <vt:variant>
        <vt:i4>32</vt:i4>
      </vt:variant>
      <vt:variant>
        <vt:i4>0</vt:i4>
      </vt:variant>
      <vt:variant>
        <vt:i4>5</vt:i4>
      </vt:variant>
      <vt:variant>
        <vt:lpwstr/>
      </vt:variant>
      <vt:variant>
        <vt:lpwstr>_Toc84579274</vt:lpwstr>
      </vt:variant>
      <vt:variant>
        <vt:i4>1376307</vt:i4>
      </vt:variant>
      <vt:variant>
        <vt:i4>26</vt:i4>
      </vt:variant>
      <vt:variant>
        <vt:i4>0</vt:i4>
      </vt:variant>
      <vt:variant>
        <vt:i4>5</vt:i4>
      </vt:variant>
      <vt:variant>
        <vt:lpwstr/>
      </vt:variant>
      <vt:variant>
        <vt:lpwstr>_Toc84579273</vt:lpwstr>
      </vt:variant>
      <vt:variant>
        <vt:i4>1310771</vt:i4>
      </vt:variant>
      <vt:variant>
        <vt:i4>20</vt:i4>
      </vt:variant>
      <vt:variant>
        <vt:i4>0</vt:i4>
      </vt:variant>
      <vt:variant>
        <vt:i4>5</vt:i4>
      </vt:variant>
      <vt:variant>
        <vt:lpwstr/>
      </vt:variant>
      <vt:variant>
        <vt:lpwstr>_Toc84579272</vt:lpwstr>
      </vt:variant>
      <vt:variant>
        <vt:i4>1507379</vt:i4>
      </vt:variant>
      <vt:variant>
        <vt:i4>14</vt:i4>
      </vt:variant>
      <vt:variant>
        <vt:i4>0</vt:i4>
      </vt:variant>
      <vt:variant>
        <vt:i4>5</vt:i4>
      </vt:variant>
      <vt:variant>
        <vt:lpwstr/>
      </vt:variant>
      <vt:variant>
        <vt:lpwstr>_Toc84579271</vt:lpwstr>
      </vt:variant>
      <vt:variant>
        <vt:i4>1441843</vt:i4>
      </vt:variant>
      <vt:variant>
        <vt:i4>8</vt:i4>
      </vt:variant>
      <vt:variant>
        <vt:i4>0</vt:i4>
      </vt:variant>
      <vt:variant>
        <vt:i4>5</vt:i4>
      </vt:variant>
      <vt:variant>
        <vt:lpwstr/>
      </vt:variant>
      <vt:variant>
        <vt:lpwstr>_Toc84579270</vt:lpwstr>
      </vt:variant>
      <vt:variant>
        <vt:i4>2031666</vt:i4>
      </vt:variant>
      <vt:variant>
        <vt:i4>2</vt:i4>
      </vt:variant>
      <vt:variant>
        <vt:i4>0</vt:i4>
      </vt:variant>
      <vt:variant>
        <vt:i4>5</vt:i4>
      </vt:variant>
      <vt:variant>
        <vt:lpwstr/>
      </vt:variant>
      <vt:variant>
        <vt:lpwstr>_Toc84579269</vt:lpwstr>
      </vt:variant>
      <vt:variant>
        <vt:i4>2359370</vt:i4>
      </vt:variant>
      <vt:variant>
        <vt:i4>9</vt:i4>
      </vt:variant>
      <vt:variant>
        <vt:i4>0</vt:i4>
      </vt:variant>
      <vt:variant>
        <vt:i4>5</vt:i4>
      </vt:variant>
      <vt:variant>
        <vt:lpwstr>mailto:k.rijkse@albeda.nl</vt:lpwstr>
      </vt:variant>
      <vt:variant>
        <vt:lpwstr/>
      </vt:variant>
      <vt:variant>
        <vt:i4>2359370</vt:i4>
      </vt:variant>
      <vt:variant>
        <vt:i4>6</vt:i4>
      </vt:variant>
      <vt:variant>
        <vt:i4>0</vt:i4>
      </vt:variant>
      <vt:variant>
        <vt:i4>5</vt:i4>
      </vt:variant>
      <vt:variant>
        <vt:lpwstr>mailto:k.rijkse@albeda.nl</vt:lpwstr>
      </vt:variant>
      <vt:variant>
        <vt:lpwstr/>
      </vt:variant>
      <vt:variant>
        <vt:i4>3014676</vt:i4>
      </vt:variant>
      <vt:variant>
        <vt:i4>3</vt:i4>
      </vt:variant>
      <vt:variant>
        <vt:i4>0</vt:i4>
      </vt:variant>
      <vt:variant>
        <vt:i4>5</vt:i4>
      </vt:variant>
      <vt:variant>
        <vt:lpwstr>mailto:KRIJK@albeda.nl</vt:lpwstr>
      </vt:variant>
      <vt:variant>
        <vt:lpwstr/>
      </vt:variant>
      <vt:variant>
        <vt:i4>2359370</vt:i4>
      </vt:variant>
      <vt:variant>
        <vt:i4>0</vt:i4>
      </vt:variant>
      <vt:variant>
        <vt:i4>0</vt:i4>
      </vt:variant>
      <vt:variant>
        <vt:i4>5</vt:i4>
      </vt:variant>
      <vt:variant>
        <vt:lpwstr>mailto:k.rijkse@albeda.nl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Helga Bischop</dc:creator>
  <cp:keywords/>
  <dc:description/>
  <cp:lastModifiedBy>Hennie de Mik</cp:lastModifiedBy>
  <cp:revision>1689</cp:revision>
  <cp:lastPrinted>2021-10-14T10:59:00Z</cp:lastPrinted>
  <dcterms:created xsi:type="dcterms:W3CDTF">2021-07-07T04:28:00Z</dcterms:created>
  <dcterms:modified xsi:type="dcterms:W3CDTF">2021-10-14T10:59:00Z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0x0101007135B2A4F8942243B13F9978CD60BD8C</vt:lpwstr>
  </property>
  <property fmtid="{D5CDD505-2E9C-101B-9397-08002B2CF9AE}" pid="3" name="Order">
    <vt:r8>15253900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